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65" w:rsidRPr="00B91065" w:rsidRDefault="003F1CC9" w:rsidP="00DB0DAA">
      <w:pPr>
        <w:spacing w:after="0"/>
        <w:jc w:val="center"/>
        <w:rPr>
          <w:rFonts w:ascii="Times New Roman" w:hAnsi="Times New Roman" w:cs="Times New Roman"/>
        </w:rPr>
      </w:pPr>
      <w:bookmarkStart w:id="0" w:name="_GoBack"/>
      <w:bookmarkEnd w:id="0"/>
      <w:r>
        <w:rPr>
          <w:rFonts w:ascii="Times New Roman" w:hAnsi="Times New Roman" w:cs="Times New Roman"/>
          <w:i/>
          <w:u w:val="single"/>
        </w:rPr>
        <w:t>I.S.I.S’’ Del Rosso-Da Verrazzano</w:t>
      </w:r>
    </w:p>
    <w:p w:rsidR="00B91065" w:rsidRPr="00B91065" w:rsidRDefault="00B91065" w:rsidP="004A02BC">
      <w:pPr>
        <w:spacing w:after="0"/>
        <w:jc w:val="center"/>
        <w:rPr>
          <w:rFonts w:ascii="Times New Roman" w:hAnsi="Times New Roman" w:cs="Times New Roman"/>
        </w:rPr>
      </w:pPr>
    </w:p>
    <w:p w:rsidR="00B91065" w:rsidRDefault="00B91065" w:rsidP="004A02BC">
      <w:pPr>
        <w:spacing w:after="0"/>
        <w:jc w:val="center"/>
        <w:rPr>
          <w:rFonts w:ascii="Times New Roman" w:hAnsi="Times New Roman" w:cs="Times New Roman"/>
          <w:b/>
        </w:rPr>
      </w:pPr>
    </w:p>
    <w:p w:rsidR="00516F1C" w:rsidRPr="004A02BC" w:rsidRDefault="00B05D68" w:rsidP="004A02BC">
      <w:pPr>
        <w:spacing w:after="0"/>
        <w:jc w:val="center"/>
        <w:rPr>
          <w:rFonts w:ascii="Times New Roman" w:hAnsi="Times New Roman" w:cs="Times New Roman"/>
          <w:b/>
        </w:rPr>
      </w:pPr>
      <w:r w:rsidRPr="004A02BC">
        <w:rPr>
          <w:rFonts w:ascii="Times New Roman" w:hAnsi="Times New Roman" w:cs="Times New Roman"/>
          <w:b/>
        </w:rPr>
        <w:t>PROGRAMMAZIONE DISCIPLINARE</w:t>
      </w:r>
    </w:p>
    <w:p w:rsidR="00B05D68" w:rsidRDefault="004A02BC" w:rsidP="004A02BC">
      <w:pPr>
        <w:spacing w:after="0"/>
        <w:jc w:val="center"/>
        <w:rPr>
          <w:rFonts w:ascii="Times New Roman" w:hAnsi="Times New Roman" w:cs="Times New Roman"/>
        </w:rPr>
      </w:pPr>
      <w:r w:rsidRPr="004A02BC">
        <w:rPr>
          <w:rFonts w:ascii="Times New Roman" w:hAnsi="Times New Roman" w:cs="Times New Roman"/>
        </w:rPr>
        <w:t>ANNO SCOLASTICO:</w:t>
      </w:r>
      <w:r w:rsidR="00C136A5">
        <w:rPr>
          <w:rFonts w:ascii="Times New Roman" w:hAnsi="Times New Roman" w:cs="Times New Roman"/>
        </w:rPr>
        <w:t xml:space="preserve"> 2019/20</w:t>
      </w:r>
    </w:p>
    <w:p w:rsidR="004A02BC" w:rsidRPr="004A02BC" w:rsidRDefault="004A02BC" w:rsidP="004A02BC">
      <w:pPr>
        <w:spacing w:after="0"/>
        <w:jc w:val="center"/>
        <w:rPr>
          <w:rFonts w:ascii="Times New Roman" w:hAnsi="Times New Roman" w:cs="Times New Roman"/>
        </w:rPr>
      </w:pPr>
    </w:p>
    <w:p w:rsidR="00B05D68" w:rsidRPr="004A02BC" w:rsidRDefault="00B05D68" w:rsidP="004A02BC">
      <w:pPr>
        <w:spacing w:after="0"/>
        <w:rPr>
          <w:rFonts w:ascii="Times New Roman" w:hAnsi="Times New Roman" w:cs="Times New Roman"/>
        </w:rPr>
      </w:pPr>
      <w:r w:rsidRPr="004A02BC">
        <w:rPr>
          <w:rFonts w:ascii="Times New Roman" w:hAnsi="Times New Roman" w:cs="Times New Roman"/>
        </w:rPr>
        <w:t xml:space="preserve">CLASSE:  </w:t>
      </w:r>
      <w:r w:rsidR="00E86E74">
        <w:rPr>
          <w:rFonts w:ascii="Times New Roman" w:hAnsi="Times New Roman" w:cs="Times New Roman"/>
        </w:rPr>
        <w:t>I</w:t>
      </w:r>
      <w:r w:rsidRPr="004A02BC">
        <w:rPr>
          <w:rFonts w:ascii="Times New Roman" w:hAnsi="Times New Roman" w:cs="Times New Roman"/>
        </w:rPr>
        <w:t xml:space="preserve">               SEZIONE:  </w:t>
      </w:r>
      <w:r w:rsidR="003F1CC9">
        <w:rPr>
          <w:rFonts w:ascii="Times New Roman" w:hAnsi="Times New Roman" w:cs="Times New Roman"/>
        </w:rPr>
        <w:t>A</w:t>
      </w:r>
    </w:p>
    <w:p w:rsidR="00B05D68" w:rsidRPr="004A02BC" w:rsidRDefault="00B05D68" w:rsidP="004A02BC">
      <w:pPr>
        <w:spacing w:after="0"/>
        <w:rPr>
          <w:rFonts w:ascii="Times New Roman" w:hAnsi="Times New Roman" w:cs="Times New Roman"/>
        </w:rPr>
      </w:pPr>
      <w:r w:rsidRPr="004A02BC">
        <w:rPr>
          <w:rFonts w:ascii="Times New Roman" w:hAnsi="Times New Roman" w:cs="Times New Roman"/>
        </w:rPr>
        <w:t>DISCIPLINA:</w:t>
      </w:r>
      <w:r w:rsidR="00E86E74">
        <w:rPr>
          <w:rFonts w:ascii="Times New Roman" w:hAnsi="Times New Roman" w:cs="Times New Roman"/>
        </w:rPr>
        <w:t>LATINO</w:t>
      </w:r>
    </w:p>
    <w:p w:rsidR="004A02BC" w:rsidRDefault="00B05D68" w:rsidP="004A02BC">
      <w:pPr>
        <w:spacing w:after="0"/>
        <w:rPr>
          <w:rFonts w:ascii="Times New Roman" w:hAnsi="Times New Roman" w:cs="Times New Roman"/>
        </w:rPr>
      </w:pPr>
      <w:r w:rsidRPr="004A02BC">
        <w:rPr>
          <w:rFonts w:ascii="Times New Roman" w:hAnsi="Times New Roman" w:cs="Times New Roman"/>
        </w:rPr>
        <w:t xml:space="preserve">DOCENTE: </w:t>
      </w:r>
      <w:r w:rsidR="003F1CC9">
        <w:rPr>
          <w:rFonts w:ascii="Times New Roman" w:hAnsi="Times New Roman" w:cs="Times New Roman"/>
        </w:rPr>
        <w:t>Bellucci Felice</w:t>
      </w:r>
    </w:p>
    <w:p w:rsidR="00B05D68" w:rsidRPr="004A02BC" w:rsidRDefault="00E86E74" w:rsidP="004A02BC">
      <w:pPr>
        <w:spacing w:after="0"/>
        <w:rPr>
          <w:rFonts w:ascii="Times New Roman" w:hAnsi="Times New Roman" w:cs="Times New Roman"/>
        </w:rPr>
      </w:pPr>
      <w:r>
        <w:rPr>
          <w:rFonts w:ascii="Times New Roman" w:hAnsi="Times New Roman" w:cs="Times New Roman"/>
        </w:rPr>
        <w:t>QUADRO ORARIO tre ore settimanali</w:t>
      </w:r>
    </w:p>
    <w:p w:rsidR="00B05D68" w:rsidRDefault="00B05D68" w:rsidP="004A02BC">
      <w:pPr>
        <w:spacing w:after="0"/>
      </w:pPr>
    </w:p>
    <w:p w:rsidR="009D6FA7" w:rsidRDefault="006654DC" w:rsidP="006654DC">
      <w:pPr>
        <w:spacing w:after="0"/>
        <w:jc w:val="both"/>
        <w:rPr>
          <w:rFonts w:ascii="Times New Roman" w:hAnsi="Times New Roman" w:cs="Times New Roman"/>
          <w:sz w:val="24"/>
          <w:szCs w:val="24"/>
        </w:rPr>
      </w:pPr>
      <w:r w:rsidRPr="006654DC">
        <w:rPr>
          <w:rFonts w:ascii="Times New Roman" w:hAnsi="Times New Roman" w:cs="Times New Roman"/>
          <w:sz w:val="24"/>
          <w:szCs w:val="24"/>
        </w:rPr>
        <w:t xml:space="preserve">L’intera progettazione didattica, formativa, educativa e organizzativa </w:t>
      </w:r>
      <w:r>
        <w:rPr>
          <w:rFonts w:ascii="Times New Roman" w:hAnsi="Times New Roman" w:cs="Times New Roman"/>
          <w:sz w:val="24"/>
          <w:szCs w:val="24"/>
        </w:rPr>
        <w:t xml:space="preserve">è </w:t>
      </w:r>
      <w:r w:rsidRPr="006654DC">
        <w:rPr>
          <w:rFonts w:ascii="Times New Roman" w:hAnsi="Times New Roman" w:cs="Times New Roman"/>
          <w:sz w:val="24"/>
          <w:szCs w:val="24"/>
        </w:rPr>
        <w:t xml:space="preserve">rivolta a sostenere il processo di </w:t>
      </w:r>
      <w:r w:rsidR="009D6FA7">
        <w:rPr>
          <w:rFonts w:ascii="Times New Roman" w:hAnsi="Times New Roman" w:cs="Times New Roman"/>
          <w:sz w:val="24"/>
          <w:szCs w:val="24"/>
        </w:rPr>
        <w:t>implementazione</w:t>
      </w:r>
      <w:r w:rsidRPr="006654DC">
        <w:rPr>
          <w:rFonts w:ascii="Times New Roman" w:hAnsi="Times New Roman" w:cs="Times New Roman"/>
          <w:sz w:val="24"/>
          <w:szCs w:val="24"/>
        </w:rPr>
        <w:t xml:space="preserve"> della cittadinanza locale e globale e a promuovere l’accesso dei giovani a più ampie e ricche opportunità formative, mediante la fruizione di un</w:t>
      </w:r>
      <w:r w:rsidR="009D6FA7">
        <w:rPr>
          <w:rFonts w:ascii="Times New Roman" w:hAnsi="Times New Roman" w:cs="Times New Roman"/>
          <w:sz w:val="24"/>
          <w:szCs w:val="24"/>
        </w:rPr>
        <w:t>a sempre più ampia offerta formativa attraverso la costruzione</w:t>
      </w:r>
      <w:r w:rsidRPr="006654DC">
        <w:rPr>
          <w:rFonts w:ascii="Times New Roman" w:hAnsi="Times New Roman" w:cs="Times New Roman"/>
          <w:sz w:val="24"/>
          <w:szCs w:val="24"/>
        </w:rPr>
        <w:t xml:space="preserve"> di un </w:t>
      </w:r>
      <w:r w:rsidRPr="006654DC">
        <w:rPr>
          <w:rFonts w:ascii="Times New Roman" w:hAnsi="Times New Roman" w:cs="Times New Roman"/>
          <w:i/>
          <w:sz w:val="24"/>
          <w:szCs w:val="24"/>
        </w:rPr>
        <w:t>curriculum di competenze culturali, professionali e sociali</w:t>
      </w:r>
      <w:r w:rsidRPr="006654DC">
        <w:rPr>
          <w:rFonts w:ascii="Times New Roman" w:hAnsi="Times New Roman" w:cs="Times New Roman"/>
          <w:sz w:val="24"/>
          <w:szCs w:val="24"/>
        </w:rPr>
        <w:t xml:space="preserve"> articolato, flessibile e aperto, </w:t>
      </w:r>
      <w:r w:rsidR="009D6FA7">
        <w:rPr>
          <w:rFonts w:ascii="Times New Roman" w:hAnsi="Times New Roman" w:cs="Times New Roman"/>
          <w:sz w:val="24"/>
          <w:szCs w:val="24"/>
        </w:rPr>
        <w:t xml:space="preserve">rispettoso anche delle </w:t>
      </w:r>
      <w:r w:rsidRPr="006654DC">
        <w:rPr>
          <w:rFonts w:ascii="Times New Roman" w:hAnsi="Times New Roman" w:cs="Times New Roman"/>
          <w:i/>
          <w:sz w:val="24"/>
          <w:szCs w:val="24"/>
        </w:rPr>
        <w:t xml:space="preserve">Raccomandazione del 22 maggio 2018 </w:t>
      </w:r>
      <w:r w:rsidRPr="006654DC">
        <w:rPr>
          <w:rFonts w:ascii="Times New Roman" w:hAnsi="Times New Roman" w:cs="Times New Roman"/>
          <w:sz w:val="24"/>
          <w:szCs w:val="24"/>
        </w:rPr>
        <w:t xml:space="preserve"> incentrate su specifiche competenze chiave </w:t>
      </w:r>
      <w:r w:rsidR="009D6FA7">
        <w:rPr>
          <w:rFonts w:ascii="Times New Roman" w:hAnsi="Times New Roman" w:cs="Times New Roman"/>
          <w:sz w:val="24"/>
          <w:szCs w:val="24"/>
        </w:rPr>
        <w:t>per l’apprendimento permanente che di seguito si riportano:</w:t>
      </w:r>
    </w:p>
    <w:p w:rsidR="006654DC" w:rsidRPr="006654DC" w:rsidRDefault="006654DC" w:rsidP="006654DC">
      <w:pPr>
        <w:spacing w:after="0"/>
        <w:jc w:val="both"/>
        <w:rPr>
          <w:rFonts w:ascii="Times New Roman" w:hAnsi="Times New Roman" w:cs="Times New Roman"/>
          <w:sz w:val="24"/>
          <w:szCs w:val="24"/>
        </w:rPr>
      </w:pPr>
      <w:r w:rsidRPr="006654DC">
        <w:rPr>
          <w:rFonts w:ascii="Times New Roman" w:hAnsi="Times New Roman" w:cs="Times New Roman"/>
          <w:sz w:val="24"/>
          <w:szCs w:val="24"/>
        </w:rPr>
        <w:t>-</w:t>
      </w:r>
      <w:r w:rsidRPr="006654DC">
        <w:rPr>
          <w:rFonts w:ascii="Times New Roman" w:hAnsi="Times New Roman" w:cs="Times New Roman"/>
          <w:sz w:val="24"/>
          <w:szCs w:val="24"/>
        </w:rPr>
        <w:tab/>
        <w:t>Competenza alfabetica-funziona</w:t>
      </w:r>
    </w:p>
    <w:p w:rsidR="006654DC" w:rsidRPr="006654DC" w:rsidRDefault="006654DC" w:rsidP="006654DC">
      <w:pPr>
        <w:spacing w:after="0"/>
        <w:jc w:val="both"/>
        <w:rPr>
          <w:rFonts w:ascii="Times New Roman" w:hAnsi="Times New Roman" w:cs="Times New Roman"/>
          <w:sz w:val="24"/>
          <w:szCs w:val="24"/>
        </w:rPr>
      </w:pPr>
      <w:r w:rsidRPr="006654DC">
        <w:rPr>
          <w:rFonts w:ascii="Times New Roman" w:hAnsi="Times New Roman" w:cs="Times New Roman"/>
          <w:sz w:val="24"/>
          <w:szCs w:val="24"/>
        </w:rPr>
        <w:t>-</w:t>
      </w:r>
      <w:r w:rsidRPr="006654DC">
        <w:rPr>
          <w:rFonts w:ascii="Times New Roman" w:hAnsi="Times New Roman" w:cs="Times New Roman"/>
          <w:sz w:val="24"/>
          <w:szCs w:val="24"/>
        </w:rPr>
        <w:tab/>
        <w:t>Competenza digitale</w:t>
      </w:r>
    </w:p>
    <w:p w:rsidR="006654DC" w:rsidRPr="006654DC" w:rsidRDefault="006654DC" w:rsidP="006654DC">
      <w:pPr>
        <w:spacing w:after="0"/>
        <w:jc w:val="both"/>
        <w:rPr>
          <w:rFonts w:ascii="Times New Roman" w:hAnsi="Times New Roman" w:cs="Times New Roman"/>
          <w:sz w:val="24"/>
          <w:szCs w:val="24"/>
        </w:rPr>
      </w:pPr>
      <w:r w:rsidRPr="006654DC">
        <w:rPr>
          <w:rFonts w:ascii="Times New Roman" w:hAnsi="Times New Roman" w:cs="Times New Roman"/>
          <w:sz w:val="24"/>
          <w:szCs w:val="24"/>
        </w:rPr>
        <w:t>-</w:t>
      </w:r>
      <w:r w:rsidRPr="006654DC">
        <w:rPr>
          <w:rFonts w:ascii="Times New Roman" w:hAnsi="Times New Roman" w:cs="Times New Roman"/>
          <w:sz w:val="24"/>
          <w:szCs w:val="24"/>
        </w:rPr>
        <w:tab/>
        <w:t>Competenza personale, sociale e capacità di imparare a imparare</w:t>
      </w:r>
    </w:p>
    <w:p w:rsidR="006654DC" w:rsidRPr="006654DC" w:rsidRDefault="006654DC" w:rsidP="006654DC">
      <w:pPr>
        <w:spacing w:after="0"/>
        <w:jc w:val="both"/>
        <w:rPr>
          <w:rFonts w:ascii="Times New Roman" w:hAnsi="Times New Roman" w:cs="Times New Roman"/>
          <w:sz w:val="24"/>
          <w:szCs w:val="24"/>
        </w:rPr>
      </w:pPr>
      <w:r w:rsidRPr="006654DC">
        <w:rPr>
          <w:rFonts w:ascii="Times New Roman" w:hAnsi="Times New Roman" w:cs="Times New Roman"/>
          <w:sz w:val="24"/>
          <w:szCs w:val="24"/>
        </w:rPr>
        <w:t>-</w:t>
      </w:r>
      <w:r w:rsidRPr="006654DC">
        <w:rPr>
          <w:rFonts w:ascii="Times New Roman" w:hAnsi="Times New Roman" w:cs="Times New Roman"/>
          <w:sz w:val="24"/>
          <w:szCs w:val="24"/>
        </w:rPr>
        <w:tab/>
        <w:t>Competenza in materia di ci</w:t>
      </w:r>
    </w:p>
    <w:p w:rsidR="006654DC" w:rsidRPr="006654DC" w:rsidRDefault="006654DC" w:rsidP="006654DC">
      <w:pPr>
        <w:spacing w:after="0"/>
        <w:jc w:val="both"/>
        <w:rPr>
          <w:rFonts w:ascii="Times New Roman" w:hAnsi="Times New Roman" w:cs="Times New Roman"/>
          <w:sz w:val="24"/>
          <w:szCs w:val="24"/>
        </w:rPr>
      </w:pPr>
      <w:r w:rsidRPr="006654DC">
        <w:rPr>
          <w:rFonts w:ascii="Times New Roman" w:hAnsi="Times New Roman" w:cs="Times New Roman"/>
          <w:sz w:val="24"/>
          <w:szCs w:val="24"/>
        </w:rPr>
        <w:t>-</w:t>
      </w:r>
      <w:r w:rsidRPr="006654DC">
        <w:rPr>
          <w:rFonts w:ascii="Times New Roman" w:hAnsi="Times New Roman" w:cs="Times New Roman"/>
          <w:sz w:val="24"/>
          <w:szCs w:val="24"/>
        </w:rPr>
        <w:tab/>
        <w:t>Competenza in materia di consapevolezza ed espressione culturale.</w:t>
      </w:r>
    </w:p>
    <w:p w:rsidR="006654DC" w:rsidRPr="006654DC" w:rsidRDefault="006654DC" w:rsidP="006654DC">
      <w:pPr>
        <w:spacing w:after="0"/>
        <w:jc w:val="both"/>
        <w:rPr>
          <w:rFonts w:ascii="Times New Roman" w:hAnsi="Times New Roman" w:cs="Times New Roman"/>
          <w:sz w:val="24"/>
          <w:szCs w:val="24"/>
        </w:rPr>
      </w:pPr>
    </w:p>
    <w:p w:rsidR="006654DC" w:rsidRPr="006654DC" w:rsidRDefault="006654DC" w:rsidP="006654DC">
      <w:pPr>
        <w:spacing w:after="0"/>
        <w:jc w:val="both"/>
        <w:rPr>
          <w:rFonts w:ascii="Times New Roman" w:hAnsi="Times New Roman" w:cs="Times New Roman"/>
          <w:sz w:val="24"/>
          <w:szCs w:val="24"/>
        </w:rPr>
      </w:pPr>
      <w:r w:rsidRPr="006654DC">
        <w:rPr>
          <w:rFonts w:ascii="Times New Roman" w:hAnsi="Times New Roman" w:cs="Times New Roman"/>
          <w:sz w:val="24"/>
          <w:szCs w:val="24"/>
        </w:rPr>
        <w:t>Da questo quadro normativo discend</w:t>
      </w:r>
      <w:r>
        <w:rPr>
          <w:rFonts w:ascii="Times New Roman" w:hAnsi="Times New Roman" w:cs="Times New Roman"/>
          <w:sz w:val="24"/>
          <w:szCs w:val="24"/>
        </w:rPr>
        <w:t>e la programmazione didattica disciplinare, che deve</w:t>
      </w:r>
      <w:r w:rsidRPr="006654DC">
        <w:rPr>
          <w:rFonts w:ascii="Times New Roman" w:hAnsi="Times New Roman" w:cs="Times New Roman"/>
          <w:sz w:val="24"/>
          <w:szCs w:val="24"/>
        </w:rPr>
        <w:t xml:space="preserve"> tenere conto dello sviluppo armonico della personalità dello studente, valorizzandone le capacità, facendone emergere le inclinazioni, superando e colmando eventuali lacune e difficoltà, sviluppando e potenziando le qualità e le eccellenze, fornendo un metodo di studio flessibile e dinamico, capace di offrire uno strumento di approccio alla realtà esterna ed al mondo del lavoro.</w:t>
      </w:r>
    </w:p>
    <w:p w:rsidR="006654DC" w:rsidRPr="006654DC" w:rsidRDefault="006654DC" w:rsidP="006654DC">
      <w:pPr>
        <w:spacing w:after="0"/>
        <w:jc w:val="both"/>
        <w:rPr>
          <w:rFonts w:ascii="Times New Roman" w:hAnsi="Times New Roman" w:cs="Times New Roman"/>
          <w:sz w:val="24"/>
          <w:szCs w:val="24"/>
        </w:rPr>
      </w:pPr>
      <w:r w:rsidRPr="006654DC">
        <w:rPr>
          <w:rFonts w:ascii="Times New Roman" w:hAnsi="Times New Roman" w:cs="Times New Roman"/>
          <w:sz w:val="24"/>
          <w:szCs w:val="24"/>
        </w:rPr>
        <w:t>Sulla base di queste premesse, si propone il</w:t>
      </w:r>
      <w:r>
        <w:rPr>
          <w:rFonts w:ascii="Times New Roman" w:hAnsi="Times New Roman" w:cs="Times New Roman"/>
          <w:sz w:val="24"/>
          <w:szCs w:val="24"/>
        </w:rPr>
        <w:t xml:space="preserve"> seguente programma di lavoro disciplinare a partire dalla specifica realtà della classe.</w:t>
      </w:r>
    </w:p>
    <w:p w:rsidR="006654DC" w:rsidRPr="006654DC" w:rsidRDefault="006654DC" w:rsidP="006654DC">
      <w:pPr>
        <w:spacing w:after="0"/>
        <w:jc w:val="both"/>
        <w:rPr>
          <w:rFonts w:ascii="Times New Roman" w:hAnsi="Times New Roman" w:cs="Times New Roman"/>
          <w:sz w:val="24"/>
          <w:szCs w:val="24"/>
        </w:rPr>
      </w:pPr>
    </w:p>
    <w:p w:rsidR="008D4E12" w:rsidRDefault="008D4E12" w:rsidP="004A02BC">
      <w:pPr>
        <w:spacing w:after="0"/>
        <w:jc w:val="both"/>
        <w:rPr>
          <w:rFonts w:ascii="Times New Roman" w:hAnsi="Times New Roman" w:cs="Times New Roman"/>
          <w:sz w:val="24"/>
          <w:szCs w:val="24"/>
        </w:rPr>
      </w:pPr>
    </w:p>
    <w:p w:rsidR="006654DC" w:rsidRDefault="006654DC" w:rsidP="004A02BC">
      <w:pPr>
        <w:spacing w:after="0"/>
        <w:jc w:val="both"/>
        <w:rPr>
          <w:rFonts w:ascii="Times New Roman" w:hAnsi="Times New Roman" w:cs="Times New Roman"/>
          <w:sz w:val="24"/>
          <w:szCs w:val="24"/>
        </w:rPr>
      </w:pPr>
    </w:p>
    <w:p w:rsidR="00502DBE" w:rsidRDefault="00502DBE" w:rsidP="004A02BC">
      <w:pPr>
        <w:spacing w:after="0"/>
        <w:jc w:val="both"/>
        <w:rPr>
          <w:rFonts w:ascii="Times New Roman" w:hAnsi="Times New Roman" w:cs="Times New Roman"/>
          <w:sz w:val="24"/>
          <w:szCs w:val="24"/>
        </w:rPr>
      </w:pPr>
    </w:p>
    <w:p w:rsidR="00502DBE" w:rsidRDefault="00502DBE" w:rsidP="004A02BC">
      <w:pPr>
        <w:spacing w:after="0"/>
        <w:jc w:val="both"/>
        <w:rPr>
          <w:rFonts w:ascii="Times New Roman" w:hAnsi="Times New Roman" w:cs="Times New Roman"/>
          <w:sz w:val="24"/>
          <w:szCs w:val="24"/>
        </w:rPr>
      </w:pPr>
    </w:p>
    <w:p w:rsidR="00502DBE" w:rsidRDefault="00502DBE" w:rsidP="004A02BC">
      <w:pPr>
        <w:spacing w:after="0"/>
        <w:jc w:val="both"/>
        <w:rPr>
          <w:rFonts w:ascii="Times New Roman" w:hAnsi="Times New Roman" w:cs="Times New Roman"/>
          <w:sz w:val="24"/>
          <w:szCs w:val="24"/>
        </w:rPr>
      </w:pPr>
    </w:p>
    <w:p w:rsidR="006654DC" w:rsidRDefault="006654DC" w:rsidP="004A02BC">
      <w:pPr>
        <w:spacing w:after="0"/>
        <w:jc w:val="both"/>
        <w:rPr>
          <w:rFonts w:ascii="Times New Roman" w:hAnsi="Times New Roman" w:cs="Times New Roman"/>
          <w:sz w:val="24"/>
          <w:szCs w:val="24"/>
        </w:rPr>
      </w:pPr>
    </w:p>
    <w:p w:rsidR="006654DC" w:rsidRPr="004A02BC" w:rsidRDefault="006654DC" w:rsidP="004A02BC">
      <w:pPr>
        <w:spacing w:after="0"/>
        <w:jc w:val="both"/>
        <w:rPr>
          <w:rFonts w:ascii="Times New Roman" w:hAnsi="Times New Roman" w:cs="Times New Roman"/>
          <w:sz w:val="24"/>
          <w:szCs w:val="24"/>
        </w:rPr>
      </w:pPr>
    </w:p>
    <w:p w:rsidR="00B05D68" w:rsidRPr="00297D7C" w:rsidRDefault="006654DC" w:rsidP="00B05D68">
      <w:pPr>
        <w:rPr>
          <w:rFonts w:ascii="Times New Roman" w:hAnsi="Times New Roman" w:cs="Times New Roman"/>
          <w:b/>
          <w:sz w:val="24"/>
          <w:szCs w:val="24"/>
        </w:rPr>
      </w:pPr>
      <w:r>
        <w:rPr>
          <w:rFonts w:ascii="Times New Roman" w:hAnsi="Times New Roman" w:cs="Times New Roman"/>
          <w:b/>
          <w:sz w:val="24"/>
          <w:szCs w:val="24"/>
        </w:rPr>
        <w:t>1</w:t>
      </w:r>
      <w:r w:rsidR="00B05D68" w:rsidRPr="00297D7C">
        <w:rPr>
          <w:rFonts w:ascii="Times New Roman" w:hAnsi="Times New Roman" w:cs="Times New Roman"/>
          <w:b/>
          <w:sz w:val="24"/>
          <w:szCs w:val="24"/>
        </w:rPr>
        <w:t xml:space="preserve">. ANALISI DELLA SITUAZIONE DI PARTENZA </w:t>
      </w:r>
    </w:p>
    <w:p w:rsidR="008D4E12" w:rsidRDefault="008D4E12" w:rsidP="00B05D68">
      <w:pPr>
        <w:rPr>
          <w:rFonts w:ascii="Times New Roman" w:hAnsi="Times New Roman" w:cs="Times New Roman"/>
          <w:sz w:val="24"/>
          <w:szCs w:val="24"/>
        </w:rPr>
      </w:pPr>
    </w:p>
    <w:p w:rsidR="008D4E12" w:rsidRPr="008D4E12" w:rsidRDefault="00E86E74" w:rsidP="00B05D68">
      <w:pPr>
        <w:rPr>
          <w:rFonts w:ascii="Times New Roman" w:hAnsi="Times New Roman" w:cs="Times New Roman"/>
          <w:sz w:val="24"/>
          <w:szCs w:val="24"/>
        </w:rPr>
      </w:pPr>
      <w:r w:rsidRPr="00CC6B5E">
        <w:rPr>
          <w:rFonts w:ascii="Times New Roman" w:hAnsi="Times New Roman" w:cs="Times New Roman"/>
          <w:sz w:val="24"/>
          <w:szCs w:val="24"/>
        </w:rPr>
        <w:t>La</w:t>
      </w:r>
      <w:r w:rsidR="00CD0D32">
        <w:rPr>
          <w:rFonts w:ascii="Times New Roman" w:hAnsi="Times New Roman" w:cs="Times New Roman"/>
          <w:sz w:val="24"/>
          <w:szCs w:val="24"/>
        </w:rPr>
        <w:t xml:space="preserve"> </w:t>
      </w:r>
      <w:r w:rsidR="003F1CC9">
        <w:rPr>
          <w:rFonts w:ascii="Times New Roman" w:hAnsi="Times New Roman" w:cs="Times New Roman"/>
          <w:sz w:val="24"/>
          <w:szCs w:val="24"/>
        </w:rPr>
        <w:t xml:space="preserve">classe,formata da </w:t>
      </w:r>
      <w:r w:rsidR="00CD0D32">
        <w:rPr>
          <w:rFonts w:ascii="Times New Roman" w:hAnsi="Times New Roman" w:cs="Times New Roman"/>
          <w:sz w:val="24"/>
          <w:szCs w:val="24"/>
        </w:rPr>
        <w:t>17 alunni,presenta</w:t>
      </w:r>
      <w:r w:rsidRPr="00CC6B5E">
        <w:rPr>
          <w:rFonts w:ascii="Times New Roman" w:hAnsi="Times New Roman" w:cs="Times New Roman"/>
          <w:sz w:val="24"/>
          <w:szCs w:val="24"/>
        </w:rPr>
        <w:t xml:space="preserve"> un</w:t>
      </w:r>
      <w:r w:rsidR="00CD0D32">
        <w:rPr>
          <w:rFonts w:ascii="Times New Roman" w:hAnsi="Times New Roman" w:cs="Times New Roman"/>
          <w:sz w:val="24"/>
          <w:szCs w:val="24"/>
        </w:rPr>
        <w:t xml:space="preserve"> gruppo in posse</w:t>
      </w:r>
      <w:r w:rsidRPr="00CC6B5E">
        <w:rPr>
          <w:rFonts w:ascii="Times New Roman" w:hAnsi="Times New Roman" w:cs="Times New Roman"/>
          <w:sz w:val="24"/>
          <w:szCs w:val="24"/>
        </w:rPr>
        <w:t>sso</w:t>
      </w:r>
      <w:r w:rsidR="00CD0D32">
        <w:rPr>
          <w:rFonts w:ascii="Times New Roman" w:hAnsi="Times New Roman" w:cs="Times New Roman"/>
          <w:sz w:val="24"/>
          <w:szCs w:val="24"/>
        </w:rPr>
        <w:t xml:space="preserve"> di</w:t>
      </w:r>
      <w:r w:rsidRPr="00CC6B5E">
        <w:rPr>
          <w:rFonts w:ascii="Times New Roman" w:hAnsi="Times New Roman" w:cs="Times New Roman"/>
          <w:sz w:val="24"/>
          <w:szCs w:val="24"/>
        </w:rPr>
        <w:t xml:space="preserve"> </w:t>
      </w:r>
      <w:r w:rsidR="00CD0D32">
        <w:rPr>
          <w:rFonts w:ascii="Times New Roman" w:hAnsi="Times New Roman" w:cs="Times New Roman"/>
          <w:sz w:val="24"/>
          <w:szCs w:val="24"/>
        </w:rPr>
        <w:t>discret</w:t>
      </w:r>
      <w:r w:rsidR="00A82388">
        <w:rPr>
          <w:rFonts w:ascii="Times New Roman" w:hAnsi="Times New Roman" w:cs="Times New Roman"/>
          <w:sz w:val="24"/>
          <w:szCs w:val="24"/>
        </w:rPr>
        <w:t>e abil</w:t>
      </w:r>
      <w:r w:rsidR="00CD0D32">
        <w:rPr>
          <w:rFonts w:ascii="Times New Roman" w:hAnsi="Times New Roman" w:cs="Times New Roman"/>
          <w:sz w:val="24"/>
          <w:szCs w:val="24"/>
        </w:rPr>
        <w:t xml:space="preserve">ità di base;dalle prime attività didattiche si evince un interesse alla disciplina e soprattutto un approccio soddisfacente alle tematiche linguistico-morfologico-sintattico. </w:t>
      </w:r>
    </w:p>
    <w:p w:rsidR="00B05D68" w:rsidRDefault="00B05D68" w:rsidP="00B05D68"/>
    <w:p w:rsidR="008D4E12" w:rsidRPr="00297D7C" w:rsidRDefault="00297D7C" w:rsidP="008D4E12">
      <w:pPr>
        <w:spacing w:after="0"/>
        <w:jc w:val="both"/>
        <w:rPr>
          <w:rFonts w:ascii="Times New Roman" w:hAnsi="Times New Roman" w:cs="Times New Roman"/>
          <w:b/>
          <w:sz w:val="24"/>
          <w:szCs w:val="24"/>
        </w:rPr>
      </w:pPr>
      <w:r>
        <w:rPr>
          <w:rFonts w:ascii="Times New Roman" w:hAnsi="Times New Roman" w:cs="Times New Roman"/>
          <w:b/>
          <w:sz w:val="24"/>
          <w:szCs w:val="24"/>
        </w:rPr>
        <w:t>a</w:t>
      </w:r>
      <w:r w:rsidRPr="00297D7C">
        <w:rPr>
          <w:rFonts w:ascii="Times New Roman" w:hAnsi="Times New Roman" w:cs="Times New Roman"/>
          <w:b/>
          <w:sz w:val="24"/>
          <w:szCs w:val="24"/>
        </w:rPr>
        <w:t xml:space="preserve">. </w:t>
      </w:r>
      <w:r w:rsidR="00B05D68" w:rsidRPr="00297D7C">
        <w:rPr>
          <w:rFonts w:ascii="Times New Roman" w:hAnsi="Times New Roman" w:cs="Times New Roman"/>
          <w:b/>
          <w:sz w:val="24"/>
          <w:szCs w:val="24"/>
        </w:rPr>
        <w:t xml:space="preserve">PROFILO GENERALE DELLA CLASSE </w:t>
      </w:r>
    </w:p>
    <w:p w:rsidR="00B05D68" w:rsidRDefault="00B05D68" w:rsidP="008D4E12">
      <w:pPr>
        <w:spacing w:after="0"/>
        <w:jc w:val="both"/>
        <w:rPr>
          <w:rFonts w:ascii="Times New Roman" w:hAnsi="Times New Roman" w:cs="Times New Roman"/>
          <w:sz w:val="24"/>
          <w:szCs w:val="24"/>
        </w:rPr>
      </w:pPr>
      <w:r w:rsidRPr="008D4E12">
        <w:rPr>
          <w:rFonts w:ascii="Times New Roman" w:hAnsi="Times New Roman" w:cs="Times New Roman"/>
          <w:sz w:val="24"/>
          <w:szCs w:val="24"/>
        </w:rPr>
        <w:t>(caratteristiche cognitive, comportamentali, atteggiamento verso la materia, interessi, partecipazione...)</w:t>
      </w:r>
    </w:p>
    <w:p w:rsidR="008D4E12" w:rsidRDefault="008D4E12" w:rsidP="008D4E12">
      <w:pPr>
        <w:spacing w:after="0"/>
        <w:jc w:val="both"/>
        <w:rPr>
          <w:rFonts w:ascii="Times New Roman" w:hAnsi="Times New Roman" w:cs="Times New Roman"/>
          <w:sz w:val="24"/>
          <w:szCs w:val="24"/>
        </w:rPr>
      </w:pPr>
    </w:p>
    <w:p w:rsidR="008D4E12" w:rsidRPr="008D4E12" w:rsidRDefault="008D4E12" w:rsidP="008D4E12">
      <w:pPr>
        <w:spacing w:after="0"/>
        <w:jc w:val="both"/>
        <w:rPr>
          <w:rFonts w:ascii="Times New Roman" w:hAnsi="Times New Roman" w:cs="Times New Roman"/>
          <w:sz w:val="24"/>
          <w:szCs w:val="24"/>
        </w:rPr>
      </w:pPr>
      <w:r w:rsidRPr="00CC6B5E">
        <w:rPr>
          <w:rFonts w:ascii="Times New Roman" w:hAnsi="Times New Roman" w:cs="Times New Roman"/>
          <w:sz w:val="24"/>
          <w:szCs w:val="24"/>
        </w:rPr>
        <w:t>__</w:t>
      </w:r>
      <w:r w:rsidR="00E86E74" w:rsidRPr="00CC6B5E">
        <w:rPr>
          <w:rFonts w:ascii="Times New Roman" w:hAnsi="Times New Roman" w:cs="Times New Roman"/>
          <w:sz w:val="24"/>
          <w:szCs w:val="24"/>
        </w:rPr>
        <w:t>L</w:t>
      </w:r>
      <w:r w:rsidR="00CD0D32">
        <w:rPr>
          <w:rFonts w:ascii="Times New Roman" w:hAnsi="Times New Roman" w:cs="Times New Roman"/>
          <w:sz w:val="24"/>
          <w:szCs w:val="24"/>
        </w:rPr>
        <w:t>a scolaresca è formata da alunni abbastanza educati,</w:t>
      </w:r>
      <w:r w:rsidR="00E86E74" w:rsidRPr="00CC6B5E">
        <w:rPr>
          <w:rFonts w:ascii="Times New Roman" w:hAnsi="Times New Roman" w:cs="Times New Roman"/>
          <w:sz w:val="24"/>
          <w:szCs w:val="24"/>
        </w:rPr>
        <w:t xml:space="preserve"> partecipi al dialogo</w:t>
      </w:r>
      <w:r w:rsidR="00CD0D32">
        <w:rPr>
          <w:rFonts w:ascii="Times New Roman" w:hAnsi="Times New Roman" w:cs="Times New Roman"/>
          <w:sz w:val="24"/>
          <w:szCs w:val="24"/>
        </w:rPr>
        <w:t xml:space="preserve"> socio-</w:t>
      </w:r>
      <w:r w:rsidR="00E86E74" w:rsidRPr="00CC6B5E">
        <w:rPr>
          <w:rFonts w:ascii="Times New Roman" w:hAnsi="Times New Roman" w:cs="Times New Roman"/>
          <w:sz w:val="24"/>
          <w:szCs w:val="24"/>
        </w:rPr>
        <w:t>educativo.</w:t>
      </w:r>
    </w:p>
    <w:p w:rsidR="00B05D68" w:rsidRDefault="00B05D68" w:rsidP="008D4E12">
      <w:pPr>
        <w:spacing w:after="0"/>
      </w:pPr>
    </w:p>
    <w:p w:rsidR="00B05D68" w:rsidRDefault="00B05D68" w:rsidP="00B05D68"/>
    <w:p w:rsidR="00B05D68" w:rsidRPr="00297D7C" w:rsidRDefault="00297D7C" w:rsidP="00B05D68">
      <w:pPr>
        <w:rPr>
          <w:rFonts w:ascii="Times New Roman" w:hAnsi="Times New Roman" w:cs="Times New Roman"/>
          <w:b/>
          <w:sz w:val="24"/>
          <w:szCs w:val="24"/>
        </w:rPr>
      </w:pPr>
      <w:r>
        <w:rPr>
          <w:rFonts w:ascii="Times New Roman" w:hAnsi="Times New Roman" w:cs="Times New Roman"/>
          <w:b/>
          <w:sz w:val="24"/>
          <w:szCs w:val="24"/>
        </w:rPr>
        <w:t>b</w:t>
      </w:r>
      <w:r w:rsidRPr="00297D7C">
        <w:rPr>
          <w:rFonts w:ascii="Times New Roman" w:hAnsi="Times New Roman" w:cs="Times New Roman"/>
          <w:b/>
          <w:sz w:val="24"/>
          <w:szCs w:val="24"/>
        </w:rPr>
        <w:t xml:space="preserve">. </w:t>
      </w:r>
      <w:r w:rsidR="00B05D68" w:rsidRPr="00297D7C">
        <w:rPr>
          <w:rFonts w:ascii="Times New Roman" w:hAnsi="Times New Roman" w:cs="Times New Roman"/>
          <w:b/>
          <w:sz w:val="24"/>
          <w:szCs w:val="24"/>
        </w:rPr>
        <w:t xml:space="preserve">FONTI DI RILEVAZIONE DEI DATI: </w:t>
      </w:r>
    </w:p>
    <w:p w:rsidR="00B05D68" w:rsidRPr="008D4E12" w:rsidRDefault="00B05D68" w:rsidP="008D4E12">
      <w:pPr>
        <w:jc w:val="both"/>
        <w:rPr>
          <w:rFonts w:ascii="Times New Roman" w:hAnsi="Times New Roman" w:cs="Times New Roman"/>
          <w:sz w:val="24"/>
          <w:szCs w:val="24"/>
        </w:rPr>
      </w:pPr>
      <w:r w:rsidRPr="008D4E12">
        <w:rPr>
          <w:rFonts w:ascii="Times New Roman" w:hAnsi="Times New Roman" w:cs="Times New Roman"/>
          <w:sz w:val="24"/>
          <w:szCs w:val="24"/>
        </w:rPr>
        <w:t xml:space="preserve"> La situazione iniziale dell</w:t>
      </w:r>
      <w:r w:rsidR="006654DC">
        <w:rPr>
          <w:rFonts w:ascii="Times New Roman" w:hAnsi="Times New Roman" w:cs="Times New Roman"/>
          <w:sz w:val="24"/>
          <w:szCs w:val="24"/>
        </w:rPr>
        <w:t>a</w:t>
      </w:r>
      <w:r w:rsidRPr="008D4E12">
        <w:rPr>
          <w:rFonts w:ascii="Times New Roman" w:hAnsi="Times New Roman" w:cs="Times New Roman"/>
          <w:sz w:val="24"/>
          <w:szCs w:val="24"/>
        </w:rPr>
        <w:t xml:space="preserve"> class</w:t>
      </w:r>
      <w:r w:rsidR="006654DC">
        <w:rPr>
          <w:rFonts w:ascii="Times New Roman" w:hAnsi="Times New Roman" w:cs="Times New Roman"/>
          <w:sz w:val="24"/>
          <w:szCs w:val="24"/>
        </w:rPr>
        <w:t>e</w:t>
      </w:r>
      <w:r w:rsidRPr="008D4E12">
        <w:rPr>
          <w:rFonts w:ascii="Times New Roman" w:hAnsi="Times New Roman" w:cs="Times New Roman"/>
          <w:sz w:val="24"/>
          <w:szCs w:val="24"/>
        </w:rPr>
        <w:t xml:space="preserve"> è stata rilevata mediante l’uso di test di ingresso di tipo strutturato, miranti a verificare il raggiungimento degli obiettivi indicati nei programmi degli anni scolastici precedenti e le conoscenze ed abilità che dovrebbero essere state raggiunte. </w:t>
      </w:r>
    </w:p>
    <w:p w:rsidR="008D4E12" w:rsidRDefault="00B05D68" w:rsidP="008D4E12">
      <w:pPr>
        <w:spacing w:after="0"/>
        <w:jc w:val="both"/>
        <w:rPr>
          <w:rFonts w:ascii="Times New Roman" w:hAnsi="Times New Roman" w:cs="Times New Roman"/>
          <w:sz w:val="24"/>
          <w:szCs w:val="24"/>
        </w:rPr>
      </w:pPr>
      <w:r w:rsidRPr="008D4E12">
        <w:rPr>
          <w:rFonts w:ascii="Times New Roman" w:hAnsi="Times New Roman" w:cs="Times New Roman"/>
          <w:sz w:val="24"/>
          <w:szCs w:val="24"/>
        </w:rPr>
        <w:t xml:space="preserve"> □ griglie, questionari conoscitivi, test socio-metrici    </w:t>
      </w:r>
    </w:p>
    <w:p w:rsidR="00B05D68" w:rsidRPr="008D4E12" w:rsidRDefault="00B05D68" w:rsidP="008D4E12">
      <w:pPr>
        <w:spacing w:after="0"/>
        <w:jc w:val="both"/>
        <w:rPr>
          <w:rFonts w:ascii="Times New Roman" w:hAnsi="Times New Roman" w:cs="Times New Roman"/>
          <w:sz w:val="24"/>
          <w:szCs w:val="24"/>
        </w:rPr>
      </w:pPr>
    </w:p>
    <w:p w:rsidR="00B05D68" w:rsidRPr="008D4E12" w:rsidRDefault="00B05D68" w:rsidP="008D4E12">
      <w:pPr>
        <w:spacing w:after="0"/>
        <w:jc w:val="both"/>
        <w:rPr>
          <w:rFonts w:ascii="Times New Roman" w:hAnsi="Times New Roman" w:cs="Times New Roman"/>
          <w:sz w:val="24"/>
          <w:szCs w:val="24"/>
        </w:rPr>
      </w:pPr>
      <w:r w:rsidRPr="008D4E12">
        <w:rPr>
          <w:rFonts w:ascii="Times New Roman" w:hAnsi="Times New Roman" w:cs="Times New Roman"/>
          <w:sz w:val="24"/>
          <w:szCs w:val="24"/>
        </w:rPr>
        <w:t xml:space="preserve">□ tecniche di osservazione  </w:t>
      </w:r>
    </w:p>
    <w:p w:rsidR="00B05D68" w:rsidRPr="008D4E12" w:rsidRDefault="00B05D68" w:rsidP="008D4E12">
      <w:pPr>
        <w:spacing w:after="0"/>
        <w:rPr>
          <w:rFonts w:ascii="Times New Roman" w:hAnsi="Times New Roman" w:cs="Times New Roman"/>
          <w:sz w:val="24"/>
          <w:szCs w:val="24"/>
        </w:rPr>
      </w:pPr>
      <w:r w:rsidRPr="008D4E12">
        <w:rPr>
          <w:rFonts w:ascii="Times New Roman" w:hAnsi="Times New Roman" w:cs="Times New Roman"/>
          <w:sz w:val="24"/>
          <w:szCs w:val="24"/>
        </w:rPr>
        <w:t xml:space="preserve">□ colloqui con gli alunni </w:t>
      </w:r>
    </w:p>
    <w:p w:rsidR="00B05D68" w:rsidRPr="008D4E12" w:rsidRDefault="00B05D68" w:rsidP="008D4E12">
      <w:pPr>
        <w:spacing w:after="0"/>
        <w:rPr>
          <w:rFonts w:ascii="Times New Roman" w:hAnsi="Times New Roman" w:cs="Times New Roman"/>
          <w:sz w:val="24"/>
          <w:szCs w:val="24"/>
        </w:rPr>
      </w:pPr>
      <w:r w:rsidRPr="008D4E12">
        <w:rPr>
          <w:rFonts w:ascii="Times New Roman" w:hAnsi="Times New Roman" w:cs="Times New Roman"/>
          <w:sz w:val="24"/>
          <w:szCs w:val="24"/>
        </w:rPr>
        <w:t xml:space="preserve">□ colloqui con le famiglie </w:t>
      </w:r>
    </w:p>
    <w:p w:rsidR="00B05D68" w:rsidRDefault="00B05D68" w:rsidP="008D4E12">
      <w:pPr>
        <w:spacing w:after="0"/>
        <w:rPr>
          <w:rFonts w:ascii="Times New Roman" w:hAnsi="Times New Roman" w:cs="Times New Roman"/>
          <w:sz w:val="24"/>
          <w:szCs w:val="24"/>
        </w:rPr>
      </w:pPr>
      <w:r w:rsidRPr="008D4E12">
        <w:rPr>
          <w:rFonts w:ascii="Times New Roman" w:hAnsi="Times New Roman" w:cs="Times New Roman"/>
          <w:sz w:val="24"/>
          <w:szCs w:val="24"/>
        </w:rPr>
        <w:t>□ colloqui con gli insegnanti della scuola secondaria di I grado</w:t>
      </w:r>
    </w:p>
    <w:p w:rsidR="008D4E12" w:rsidRPr="008D4E12" w:rsidRDefault="008D4E12" w:rsidP="008D4E12">
      <w:pPr>
        <w:spacing w:after="0"/>
        <w:rPr>
          <w:rFonts w:ascii="Times New Roman" w:hAnsi="Times New Roman" w:cs="Times New Roman"/>
          <w:sz w:val="24"/>
          <w:szCs w:val="24"/>
        </w:rPr>
      </w:pPr>
    </w:p>
    <w:p w:rsidR="00B05D68" w:rsidRPr="008D4E12" w:rsidRDefault="00297D7C" w:rsidP="00B05D68">
      <w:pPr>
        <w:rPr>
          <w:rFonts w:ascii="Times New Roman" w:hAnsi="Times New Roman" w:cs="Times New Roman"/>
          <w:b/>
          <w:sz w:val="24"/>
          <w:szCs w:val="24"/>
        </w:rPr>
      </w:pPr>
      <w:r>
        <w:rPr>
          <w:rFonts w:ascii="Times New Roman" w:hAnsi="Times New Roman" w:cs="Times New Roman"/>
          <w:b/>
          <w:sz w:val="24"/>
          <w:szCs w:val="24"/>
        </w:rPr>
        <w:t xml:space="preserve">c. </w:t>
      </w:r>
      <w:r w:rsidR="00B05D68" w:rsidRPr="008D4E12">
        <w:rPr>
          <w:rFonts w:ascii="Times New Roman" w:hAnsi="Times New Roman" w:cs="Times New Roman"/>
          <w:b/>
          <w:sz w:val="24"/>
          <w:szCs w:val="24"/>
        </w:rPr>
        <w:t>LIVELLI DI PROFITTO</w:t>
      </w:r>
    </w:p>
    <w:tbl>
      <w:tblPr>
        <w:tblStyle w:val="Grigliatabella"/>
        <w:tblW w:w="0" w:type="auto"/>
        <w:tblLook w:val="04A0" w:firstRow="1" w:lastRow="0" w:firstColumn="1" w:lastColumn="0" w:noHBand="0" w:noVBand="1"/>
      </w:tblPr>
      <w:tblGrid>
        <w:gridCol w:w="2429"/>
        <w:gridCol w:w="3349"/>
        <w:gridCol w:w="1985"/>
        <w:gridCol w:w="2091"/>
      </w:tblGrid>
      <w:tr w:rsidR="00B05D68" w:rsidRPr="008D4E12" w:rsidTr="00CF3B10">
        <w:tc>
          <w:tcPr>
            <w:tcW w:w="2429" w:type="dxa"/>
          </w:tcPr>
          <w:p w:rsidR="00B05D68" w:rsidRPr="008D4E12" w:rsidRDefault="00B05D68" w:rsidP="00B05D68">
            <w:pPr>
              <w:rPr>
                <w:rFonts w:ascii="Times New Roman" w:hAnsi="Times New Roman" w:cs="Times New Roman"/>
                <w:sz w:val="24"/>
                <w:szCs w:val="24"/>
              </w:rPr>
            </w:pPr>
            <w:r w:rsidRPr="008D4E12">
              <w:rPr>
                <w:rFonts w:ascii="Times New Roman" w:hAnsi="Times New Roman" w:cs="Times New Roman"/>
                <w:sz w:val="24"/>
                <w:szCs w:val="24"/>
              </w:rPr>
              <w:t>DISCIPLINA D’INSEGNAMENTO</w:t>
            </w:r>
          </w:p>
        </w:tc>
        <w:tc>
          <w:tcPr>
            <w:tcW w:w="7425" w:type="dxa"/>
            <w:gridSpan w:val="3"/>
          </w:tcPr>
          <w:p w:rsidR="00B05D68" w:rsidRPr="008D4E12" w:rsidRDefault="00B05D68" w:rsidP="00B05D68">
            <w:pPr>
              <w:rPr>
                <w:rFonts w:ascii="Times New Roman" w:hAnsi="Times New Roman" w:cs="Times New Roman"/>
                <w:sz w:val="24"/>
                <w:szCs w:val="24"/>
              </w:rPr>
            </w:pPr>
          </w:p>
        </w:tc>
      </w:tr>
      <w:tr w:rsidR="00B05D68" w:rsidRPr="008D4E12" w:rsidTr="00CF3B10">
        <w:tc>
          <w:tcPr>
            <w:tcW w:w="2429" w:type="dxa"/>
          </w:tcPr>
          <w:p w:rsidR="00B05D68" w:rsidRPr="008D4E12" w:rsidRDefault="00B05D68" w:rsidP="00B05D68">
            <w:pPr>
              <w:rPr>
                <w:rFonts w:ascii="Times New Roman" w:hAnsi="Times New Roman" w:cs="Times New Roman"/>
                <w:sz w:val="24"/>
                <w:szCs w:val="24"/>
              </w:rPr>
            </w:pPr>
          </w:p>
        </w:tc>
        <w:tc>
          <w:tcPr>
            <w:tcW w:w="3349" w:type="dxa"/>
          </w:tcPr>
          <w:p w:rsidR="00CF3B10" w:rsidRDefault="00B05D68" w:rsidP="00B05D68">
            <w:pPr>
              <w:rPr>
                <w:rFonts w:ascii="Times New Roman" w:hAnsi="Times New Roman" w:cs="Times New Roman"/>
                <w:sz w:val="24"/>
                <w:szCs w:val="24"/>
              </w:rPr>
            </w:pPr>
            <w:r w:rsidRPr="008D4E12">
              <w:rPr>
                <w:rFonts w:ascii="Times New Roman" w:hAnsi="Times New Roman" w:cs="Times New Roman"/>
                <w:sz w:val="24"/>
                <w:szCs w:val="24"/>
              </w:rPr>
              <w:t>LIVELLO BASSO</w:t>
            </w:r>
          </w:p>
          <w:p w:rsidR="00B05D68" w:rsidRPr="008D4E12" w:rsidRDefault="00B05D68" w:rsidP="00CF3B10">
            <w:pPr>
              <w:rPr>
                <w:rFonts w:ascii="Times New Roman" w:hAnsi="Times New Roman" w:cs="Times New Roman"/>
                <w:sz w:val="24"/>
                <w:szCs w:val="24"/>
              </w:rPr>
            </w:pPr>
            <w:r w:rsidRPr="008D4E12">
              <w:rPr>
                <w:rFonts w:ascii="Times New Roman" w:hAnsi="Times New Roman" w:cs="Times New Roman"/>
                <w:sz w:val="24"/>
                <w:szCs w:val="24"/>
              </w:rPr>
              <w:t xml:space="preserve"> (voti inferiori alla </w:t>
            </w:r>
            <w:r w:rsidR="00CF3B10">
              <w:rPr>
                <w:rFonts w:ascii="Times New Roman" w:hAnsi="Times New Roman" w:cs="Times New Roman"/>
                <w:sz w:val="24"/>
                <w:szCs w:val="24"/>
              </w:rPr>
              <w:t>S</w:t>
            </w:r>
            <w:r w:rsidRPr="008D4E12">
              <w:rPr>
                <w:rFonts w:ascii="Times New Roman" w:hAnsi="Times New Roman" w:cs="Times New Roman"/>
                <w:sz w:val="24"/>
                <w:szCs w:val="24"/>
              </w:rPr>
              <w:t>ufficienza)</w:t>
            </w:r>
          </w:p>
        </w:tc>
        <w:tc>
          <w:tcPr>
            <w:tcW w:w="1985" w:type="dxa"/>
          </w:tcPr>
          <w:p w:rsidR="00B05D68" w:rsidRPr="008D4E12" w:rsidRDefault="00CF3B10" w:rsidP="00B05D68">
            <w:pPr>
              <w:rPr>
                <w:rFonts w:ascii="Times New Roman" w:hAnsi="Times New Roman" w:cs="Times New Roman"/>
                <w:sz w:val="24"/>
                <w:szCs w:val="24"/>
              </w:rPr>
            </w:pPr>
            <w:r>
              <w:rPr>
                <w:rFonts w:ascii="Times New Roman" w:hAnsi="Times New Roman" w:cs="Times New Roman"/>
                <w:sz w:val="24"/>
                <w:szCs w:val="24"/>
              </w:rPr>
              <w:t>LIVELLO MEDIO  (voti</w:t>
            </w:r>
            <w:r w:rsidR="00B05D68" w:rsidRPr="008D4E12">
              <w:rPr>
                <w:rFonts w:ascii="Times New Roman" w:hAnsi="Times New Roman" w:cs="Times New Roman"/>
                <w:sz w:val="24"/>
                <w:szCs w:val="24"/>
              </w:rPr>
              <w:t xml:space="preserve">6-7) </w:t>
            </w:r>
          </w:p>
        </w:tc>
        <w:tc>
          <w:tcPr>
            <w:tcW w:w="2091" w:type="dxa"/>
          </w:tcPr>
          <w:p w:rsidR="00CF3B10" w:rsidRDefault="00B05D68" w:rsidP="00B05D68">
            <w:pPr>
              <w:rPr>
                <w:rFonts w:ascii="Times New Roman" w:hAnsi="Times New Roman" w:cs="Times New Roman"/>
                <w:sz w:val="24"/>
                <w:szCs w:val="24"/>
              </w:rPr>
            </w:pPr>
            <w:r w:rsidRPr="008D4E12">
              <w:rPr>
                <w:rFonts w:ascii="Times New Roman" w:hAnsi="Times New Roman" w:cs="Times New Roman"/>
                <w:sz w:val="24"/>
                <w:szCs w:val="24"/>
              </w:rPr>
              <w:t>LIVELLO ALTO</w:t>
            </w:r>
          </w:p>
          <w:p w:rsidR="00B05D68" w:rsidRPr="008D4E12" w:rsidRDefault="00B05D68" w:rsidP="00B05D68">
            <w:pPr>
              <w:rPr>
                <w:rFonts w:ascii="Times New Roman" w:hAnsi="Times New Roman" w:cs="Times New Roman"/>
                <w:sz w:val="24"/>
                <w:szCs w:val="24"/>
              </w:rPr>
            </w:pPr>
            <w:r w:rsidRPr="008D4E12">
              <w:rPr>
                <w:rFonts w:ascii="Times New Roman" w:hAnsi="Times New Roman" w:cs="Times New Roman"/>
                <w:sz w:val="24"/>
                <w:szCs w:val="24"/>
              </w:rPr>
              <w:t xml:space="preserve">  ( voti 8-9-10)</w:t>
            </w:r>
          </w:p>
        </w:tc>
      </w:tr>
      <w:tr w:rsidR="00B05D68" w:rsidRPr="008D4E12" w:rsidTr="00CF3B10">
        <w:tc>
          <w:tcPr>
            <w:tcW w:w="2429" w:type="dxa"/>
          </w:tcPr>
          <w:p w:rsidR="00B05D68" w:rsidRPr="008D4E12" w:rsidRDefault="00B05D68" w:rsidP="00B05D68">
            <w:pPr>
              <w:rPr>
                <w:rFonts w:ascii="Times New Roman" w:hAnsi="Times New Roman" w:cs="Times New Roman"/>
                <w:sz w:val="24"/>
                <w:szCs w:val="24"/>
              </w:rPr>
            </w:pPr>
            <w:r w:rsidRPr="008D4E12">
              <w:rPr>
                <w:rFonts w:ascii="Times New Roman" w:hAnsi="Times New Roman" w:cs="Times New Roman"/>
                <w:sz w:val="24"/>
                <w:szCs w:val="24"/>
              </w:rPr>
              <w:t>N. Alunni:</w:t>
            </w:r>
            <w:r w:rsidR="00CD0D32">
              <w:rPr>
                <w:rFonts w:ascii="Times New Roman" w:hAnsi="Times New Roman" w:cs="Times New Roman"/>
                <w:sz w:val="24"/>
                <w:szCs w:val="24"/>
              </w:rPr>
              <w:t>17</w:t>
            </w:r>
          </w:p>
        </w:tc>
        <w:tc>
          <w:tcPr>
            <w:tcW w:w="3349" w:type="dxa"/>
          </w:tcPr>
          <w:p w:rsidR="00B05D68" w:rsidRPr="008D4E12" w:rsidRDefault="00B05D68" w:rsidP="00B05D68">
            <w:pPr>
              <w:rPr>
                <w:rFonts w:ascii="Times New Roman" w:hAnsi="Times New Roman" w:cs="Times New Roman"/>
                <w:sz w:val="24"/>
                <w:szCs w:val="24"/>
              </w:rPr>
            </w:pPr>
          </w:p>
        </w:tc>
        <w:tc>
          <w:tcPr>
            <w:tcW w:w="1985" w:type="dxa"/>
          </w:tcPr>
          <w:p w:rsidR="00B05D68" w:rsidRPr="008D4E12" w:rsidRDefault="00B05D68" w:rsidP="00B05D68">
            <w:pPr>
              <w:rPr>
                <w:rFonts w:ascii="Times New Roman" w:hAnsi="Times New Roman" w:cs="Times New Roman"/>
                <w:sz w:val="24"/>
                <w:szCs w:val="24"/>
              </w:rPr>
            </w:pPr>
          </w:p>
        </w:tc>
        <w:tc>
          <w:tcPr>
            <w:tcW w:w="2091" w:type="dxa"/>
          </w:tcPr>
          <w:p w:rsidR="00B05D68" w:rsidRPr="008D4E12" w:rsidRDefault="00B05D68" w:rsidP="00B05D68">
            <w:pPr>
              <w:rPr>
                <w:rFonts w:ascii="Times New Roman" w:hAnsi="Times New Roman" w:cs="Times New Roman"/>
                <w:sz w:val="24"/>
                <w:szCs w:val="24"/>
              </w:rPr>
            </w:pPr>
          </w:p>
        </w:tc>
      </w:tr>
    </w:tbl>
    <w:p w:rsidR="00B05D68" w:rsidRDefault="00B05D68" w:rsidP="00B05D68"/>
    <w:p w:rsidR="006654DC" w:rsidRDefault="006654DC" w:rsidP="00B05D68"/>
    <w:p w:rsidR="00AB4597" w:rsidRPr="00297D7C" w:rsidRDefault="006654DC" w:rsidP="00AB4597">
      <w:pPr>
        <w:rPr>
          <w:rFonts w:ascii="Times New Roman" w:hAnsi="Times New Roman" w:cs="Times New Roman"/>
          <w:b/>
          <w:sz w:val="24"/>
          <w:szCs w:val="24"/>
        </w:rPr>
      </w:pPr>
      <w:r>
        <w:rPr>
          <w:rFonts w:ascii="Times New Roman" w:hAnsi="Times New Roman" w:cs="Times New Roman"/>
          <w:b/>
          <w:sz w:val="24"/>
          <w:szCs w:val="24"/>
        </w:rPr>
        <w:t>d</w:t>
      </w:r>
      <w:r w:rsidR="00AB4597" w:rsidRPr="00297D7C">
        <w:rPr>
          <w:rFonts w:ascii="Times New Roman" w:hAnsi="Times New Roman" w:cs="Times New Roman"/>
          <w:b/>
          <w:sz w:val="24"/>
          <w:szCs w:val="24"/>
        </w:rPr>
        <w:t xml:space="preserve">. QUADRO DEGLI OBIETTIVI DI COMPETENZA </w:t>
      </w:r>
    </w:p>
    <w:p w:rsidR="00AB4597" w:rsidRPr="008D4E12" w:rsidRDefault="00AB4597" w:rsidP="008D4E12">
      <w:pPr>
        <w:jc w:val="both"/>
        <w:rPr>
          <w:rFonts w:ascii="Times New Roman" w:hAnsi="Times New Roman" w:cs="Times New Roman"/>
          <w:sz w:val="24"/>
          <w:szCs w:val="24"/>
        </w:rPr>
      </w:pPr>
      <w:r w:rsidRPr="008D4E12">
        <w:rPr>
          <w:rFonts w:ascii="Times New Roman" w:hAnsi="Times New Roman" w:cs="Times New Roman"/>
          <w:sz w:val="24"/>
          <w:szCs w:val="24"/>
        </w:rPr>
        <w:t xml:space="preserve"> La programmazione disciplinare del biennio</w:t>
      </w:r>
      <w:r w:rsidR="00627BF0">
        <w:rPr>
          <w:rFonts w:ascii="Times New Roman" w:hAnsi="Times New Roman" w:cs="Times New Roman"/>
          <w:sz w:val="24"/>
          <w:szCs w:val="24"/>
        </w:rPr>
        <w:t>/ triennio</w:t>
      </w:r>
      <w:r w:rsidRPr="008D4E12">
        <w:rPr>
          <w:rFonts w:ascii="Times New Roman" w:hAnsi="Times New Roman" w:cs="Times New Roman"/>
          <w:sz w:val="24"/>
          <w:szCs w:val="24"/>
        </w:rPr>
        <w:t xml:space="preserve"> si propone di perseguire il conseguimento delle competenze di base per l’asse</w:t>
      </w:r>
      <w:r w:rsidR="00CD0D32">
        <w:rPr>
          <w:rFonts w:ascii="Times New Roman" w:hAnsi="Times New Roman" w:cs="Times New Roman"/>
          <w:sz w:val="24"/>
          <w:szCs w:val="24"/>
        </w:rPr>
        <w:t xml:space="preserve"> </w:t>
      </w:r>
      <w:r w:rsidR="00E54237">
        <w:rPr>
          <w:rFonts w:ascii="Times New Roman" w:hAnsi="Times New Roman" w:cs="Times New Roman"/>
          <w:sz w:val="24"/>
          <w:szCs w:val="24"/>
        </w:rPr>
        <w:t>linguistico</w:t>
      </w:r>
      <w:r w:rsidR="00CD0D32">
        <w:rPr>
          <w:rFonts w:ascii="Times New Roman" w:hAnsi="Times New Roman" w:cs="Times New Roman"/>
          <w:sz w:val="24"/>
          <w:szCs w:val="24"/>
        </w:rPr>
        <w:t xml:space="preserve"> </w:t>
      </w:r>
      <w:r w:rsidR="00627BF0">
        <w:rPr>
          <w:rFonts w:ascii="Times New Roman" w:hAnsi="Times New Roman" w:cs="Times New Roman"/>
          <w:sz w:val="24"/>
          <w:szCs w:val="24"/>
        </w:rPr>
        <w:t xml:space="preserve">previste dalla normativa vigente. </w:t>
      </w:r>
      <w:r w:rsidRPr="008D4E12">
        <w:rPr>
          <w:rFonts w:ascii="Times New Roman" w:hAnsi="Times New Roman" w:cs="Times New Roman"/>
          <w:sz w:val="24"/>
          <w:szCs w:val="24"/>
        </w:rPr>
        <w:t xml:space="preserve">A tal fine il Dipartimento di </w:t>
      </w:r>
      <w:r w:rsidR="00E54237">
        <w:rPr>
          <w:rFonts w:ascii="Times New Roman" w:hAnsi="Times New Roman" w:cs="Times New Roman"/>
          <w:sz w:val="24"/>
          <w:szCs w:val="24"/>
        </w:rPr>
        <w:t>Lettere biennio</w:t>
      </w:r>
      <w:r w:rsidRPr="008D4E12">
        <w:rPr>
          <w:rFonts w:ascii="Times New Roman" w:hAnsi="Times New Roman" w:cs="Times New Roman"/>
          <w:sz w:val="24"/>
          <w:szCs w:val="24"/>
        </w:rPr>
        <w:t xml:space="preserve"> ha stabilito di </w:t>
      </w:r>
      <w:r w:rsidR="00CD0D32">
        <w:rPr>
          <w:rFonts w:ascii="Times New Roman" w:hAnsi="Times New Roman" w:cs="Times New Roman"/>
          <w:sz w:val="24"/>
          <w:szCs w:val="24"/>
        </w:rPr>
        <w:t>p</w:t>
      </w:r>
      <w:r w:rsidR="00E54237" w:rsidRPr="00CC6B5E">
        <w:rPr>
          <w:rFonts w:ascii="Times New Roman" w:hAnsi="Times New Roman" w:cs="Times New Roman"/>
          <w:sz w:val="24"/>
          <w:szCs w:val="24"/>
        </w:rPr>
        <w:t>ortare gli allievi ad un approccio consapevole alla civiltà latina,radice della nostra identità culturale e linguistica</w:t>
      </w:r>
      <w:r w:rsidR="001F58B7">
        <w:rPr>
          <w:rFonts w:ascii="Times New Roman" w:hAnsi="Times New Roman" w:cs="Times New Roman"/>
          <w:sz w:val="24"/>
          <w:szCs w:val="24"/>
        </w:rPr>
        <w:t xml:space="preserve"> </w:t>
      </w:r>
      <w:r w:rsidR="00E54237" w:rsidRPr="00CC6B5E">
        <w:rPr>
          <w:rFonts w:ascii="Times New Roman" w:hAnsi="Times New Roman" w:cs="Times New Roman"/>
          <w:sz w:val="24"/>
          <w:szCs w:val="24"/>
        </w:rPr>
        <w:t xml:space="preserve">per potenziare padronanza </w:t>
      </w:r>
      <w:r w:rsidR="001F58B7">
        <w:rPr>
          <w:rFonts w:ascii="Times New Roman" w:hAnsi="Times New Roman" w:cs="Times New Roman"/>
          <w:sz w:val="24"/>
          <w:szCs w:val="24"/>
        </w:rPr>
        <w:t xml:space="preserve">del latino e </w:t>
      </w:r>
      <w:r w:rsidR="00E54237" w:rsidRPr="00CC6B5E">
        <w:rPr>
          <w:rFonts w:ascii="Times New Roman" w:hAnsi="Times New Roman" w:cs="Times New Roman"/>
          <w:sz w:val="24"/>
          <w:szCs w:val="24"/>
        </w:rPr>
        <w:t>dell’italiano e sviluppare le competenze esegetiche,espressive,analitiche</w:t>
      </w:r>
      <w:r w:rsidR="00A82388">
        <w:rPr>
          <w:rFonts w:ascii="Times New Roman" w:hAnsi="Times New Roman" w:cs="Times New Roman"/>
          <w:sz w:val="24"/>
          <w:szCs w:val="24"/>
        </w:rPr>
        <w:t xml:space="preserve"> e capacità logico-critiche.</w:t>
      </w:r>
    </w:p>
    <w:p w:rsidR="00B70F4D" w:rsidRDefault="00AB4597" w:rsidP="00CB1232">
      <w:pPr>
        <w:jc w:val="both"/>
        <w:rPr>
          <w:rFonts w:ascii="Times New Roman" w:hAnsi="Times New Roman" w:cs="Times New Roman"/>
          <w:sz w:val="24"/>
          <w:szCs w:val="24"/>
        </w:rPr>
        <w:sectPr w:rsidR="00B70F4D" w:rsidSect="00550A00">
          <w:footerReference w:type="default" r:id="rId9"/>
          <w:pgSz w:w="11906" w:h="16838"/>
          <w:pgMar w:top="1417" w:right="1134" w:bottom="1134" w:left="1134" w:header="708" w:footer="708" w:gutter="0"/>
          <w:pgNumType w:start="1"/>
          <w:cols w:space="708"/>
          <w:docGrid w:linePitch="360"/>
        </w:sectPr>
      </w:pPr>
      <w:r w:rsidRPr="008D4E12">
        <w:rPr>
          <w:rFonts w:ascii="Times New Roman" w:hAnsi="Times New Roman" w:cs="Times New Roman"/>
          <w:sz w:val="24"/>
          <w:szCs w:val="24"/>
        </w:rPr>
        <w:t xml:space="preserve">Di queste discipline sono stati individuate abilità e competenze da raggiungere. Tali nuclei tematici avranno livelli di approfondimento adeguati al diverso contesto culturale di ogni classe e </w:t>
      </w:r>
      <w:r w:rsidR="00CB1232">
        <w:rPr>
          <w:rFonts w:ascii="Times New Roman" w:hAnsi="Times New Roman" w:cs="Times New Roman"/>
          <w:sz w:val="24"/>
          <w:szCs w:val="24"/>
        </w:rPr>
        <w:t>a</w:t>
      </w:r>
      <w:r w:rsidRPr="008D4E12">
        <w:rPr>
          <w:rFonts w:ascii="Times New Roman" w:hAnsi="Times New Roman" w:cs="Times New Roman"/>
          <w:sz w:val="24"/>
          <w:szCs w:val="24"/>
        </w:rPr>
        <w:t xml:space="preserve">dattamenti aderenti alla programmazione di ciascun Consiglio di Classe. </w:t>
      </w:r>
    </w:p>
    <w:p w:rsidR="00AB4597" w:rsidRPr="008D4E12" w:rsidRDefault="00AB4597" w:rsidP="001F58B7">
      <w:pPr>
        <w:pStyle w:val="Paragrafoelenco"/>
        <w:numPr>
          <w:ilvl w:val="0"/>
          <w:numId w:val="11"/>
        </w:numPr>
        <w:rPr>
          <w:rFonts w:ascii="Times New Roman" w:hAnsi="Times New Roman" w:cs="Times New Roman"/>
          <w:sz w:val="24"/>
          <w:szCs w:val="24"/>
        </w:rPr>
      </w:pPr>
      <w:r w:rsidRPr="008D4E12">
        <w:rPr>
          <w:rFonts w:ascii="Times New Roman" w:hAnsi="Times New Roman" w:cs="Times New Roman"/>
          <w:sz w:val="24"/>
          <w:szCs w:val="24"/>
        </w:rPr>
        <w:t xml:space="preserve">ASSE CULTURALE DEI LINGUAGGI    </w:t>
      </w:r>
    </w:p>
    <w:p w:rsidR="00AB4597" w:rsidRPr="008D4E12" w:rsidRDefault="00AB4597" w:rsidP="00AB4597">
      <w:pPr>
        <w:pStyle w:val="Paragrafoelenco"/>
        <w:numPr>
          <w:ilvl w:val="0"/>
          <w:numId w:val="1"/>
        </w:numPr>
        <w:rPr>
          <w:rFonts w:ascii="Times New Roman" w:hAnsi="Times New Roman" w:cs="Times New Roman"/>
          <w:sz w:val="24"/>
          <w:szCs w:val="24"/>
        </w:rPr>
      </w:pPr>
      <w:r w:rsidRPr="008D4E12">
        <w:rPr>
          <w:rFonts w:ascii="Times New Roman" w:hAnsi="Times New Roman" w:cs="Times New Roman"/>
          <w:sz w:val="24"/>
          <w:szCs w:val="24"/>
        </w:rPr>
        <w:t xml:space="preserve">ASSE CULTURALE MATEMATICO  </w:t>
      </w:r>
    </w:p>
    <w:p w:rsidR="00AB4597" w:rsidRPr="008D4E12" w:rsidRDefault="00AB4597" w:rsidP="00AB4597">
      <w:pPr>
        <w:pStyle w:val="Paragrafoelenco"/>
        <w:numPr>
          <w:ilvl w:val="0"/>
          <w:numId w:val="1"/>
        </w:numPr>
        <w:rPr>
          <w:rFonts w:ascii="Times New Roman" w:hAnsi="Times New Roman" w:cs="Times New Roman"/>
          <w:sz w:val="24"/>
          <w:szCs w:val="24"/>
        </w:rPr>
      </w:pPr>
      <w:r w:rsidRPr="008D4E12">
        <w:rPr>
          <w:rFonts w:ascii="Times New Roman" w:hAnsi="Times New Roman" w:cs="Times New Roman"/>
          <w:sz w:val="24"/>
          <w:szCs w:val="24"/>
        </w:rPr>
        <w:t xml:space="preserve">ASSE CULTURALE SCIENTIFICO TECNOLOGICO </w:t>
      </w:r>
    </w:p>
    <w:p w:rsidR="00AB4597" w:rsidRDefault="00AB4597" w:rsidP="00AB4597">
      <w:pPr>
        <w:pStyle w:val="Paragrafoelenco"/>
        <w:numPr>
          <w:ilvl w:val="0"/>
          <w:numId w:val="1"/>
        </w:numPr>
        <w:rPr>
          <w:rFonts w:ascii="Times New Roman" w:hAnsi="Times New Roman" w:cs="Times New Roman"/>
          <w:sz w:val="24"/>
          <w:szCs w:val="24"/>
        </w:rPr>
      </w:pPr>
      <w:r w:rsidRPr="008D4E12">
        <w:rPr>
          <w:rFonts w:ascii="Times New Roman" w:hAnsi="Times New Roman" w:cs="Times New Roman"/>
          <w:sz w:val="24"/>
          <w:szCs w:val="24"/>
        </w:rPr>
        <w:t>ASSE CULTURALE STORICO-SOCIALE</w:t>
      </w:r>
    </w:p>
    <w:p w:rsidR="00B70F4D" w:rsidRDefault="00B70F4D" w:rsidP="00AB4597">
      <w:pPr>
        <w:rPr>
          <w:rFonts w:ascii="Times New Roman" w:hAnsi="Times New Roman" w:cs="Times New Roman"/>
          <w:sz w:val="24"/>
          <w:szCs w:val="24"/>
        </w:rPr>
        <w:sectPr w:rsidR="00B70F4D" w:rsidSect="00B70F4D">
          <w:type w:val="continuous"/>
          <w:pgSz w:w="11906" w:h="16838"/>
          <w:pgMar w:top="1417" w:right="1134" w:bottom="1134" w:left="1134" w:header="708" w:footer="708" w:gutter="0"/>
          <w:cols w:num="2" w:space="708"/>
          <w:docGrid w:linePitch="360"/>
        </w:sectPr>
      </w:pPr>
    </w:p>
    <w:tbl>
      <w:tblPr>
        <w:tblStyle w:val="Grigliatabella"/>
        <w:tblW w:w="0" w:type="auto"/>
        <w:tblLook w:val="04A0" w:firstRow="1" w:lastRow="0" w:firstColumn="1" w:lastColumn="0" w:noHBand="0" w:noVBand="1"/>
      </w:tblPr>
      <w:tblGrid>
        <w:gridCol w:w="4889"/>
        <w:gridCol w:w="4889"/>
      </w:tblGrid>
      <w:tr w:rsidR="00AB4597" w:rsidTr="00AB4597">
        <w:tc>
          <w:tcPr>
            <w:tcW w:w="4889" w:type="dxa"/>
          </w:tcPr>
          <w:p w:rsidR="00AB4597" w:rsidRPr="00CB1232" w:rsidRDefault="00AB4597" w:rsidP="00A20643">
            <w:pPr>
              <w:rPr>
                <w:rFonts w:ascii="Times New Roman" w:hAnsi="Times New Roman" w:cs="Times New Roman"/>
                <w:sz w:val="24"/>
                <w:szCs w:val="24"/>
              </w:rPr>
            </w:pPr>
            <w:r w:rsidRPr="00CB1232">
              <w:rPr>
                <w:rFonts w:ascii="Times New Roman" w:hAnsi="Times New Roman" w:cs="Times New Roman"/>
                <w:sz w:val="24"/>
                <w:szCs w:val="24"/>
              </w:rPr>
              <w:t>Comp</w:t>
            </w:r>
            <w:r w:rsidR="00627BF0">
              <w:rPr>
                <w:rFonts w:ascii="Times New Roman" w:hAnsi="Times New Roman" w:cs="Times New Roman"/>
                <w:sz w:val="24"/>
                <w:szCs w:val="24"/>
              </w:rPr>
              <w:t>etenze disciplinari del Biennio/Triennio</w:t>
            </w:r>
          </w:p>
        </w:tc>
        <w:tc>
          <w:tcPr>
            <w:tcW w:w="4889" w:type="dxa"/>
          </w:tcPr>
          <w:p w:rsidR="00AB4597" w:rsidRDefault="00A20643" w:rsidP="00AB4597">
            <w:r w:rsidRPr="00CB1232">
              <w:rPr>
                <w:rFonts w:ascii="Times New Roman" w:hAnsi="Times New Roman" w:cs="Times New Roman"/>
                <w:sz w:val="24"/>
                <w:szCs w:val="24"/>
              </w:rPr>
              <w:t>Obiettivi generali di competenza della disciplina  definiti all’interno dei Dipartimenti  disciplinari</w:t>
            </w:r>
          </w:p>
        </w:tc>
      </w:tr>
      <w:tr w:rsidR="00AB4597" w:rsidTr="00AB4597">
        <w:tc>
          <w:tcPr>
            <w:tcW w:w="4889" w:type="dxa"/>
          </w:tcPr>
          <w:p w:rsidR="00627BF0" w:rsidRDefault="00627BF0" w:rsidP="00AB4597"/>
          <w:p w:rsidR="00627BF0" w:rsidRDefault="00627BF0" w:rsidP="00AB4597"/>
          <w:p w:rsidR="00627BF0" w:rsidRDefault="00627BF0" w:rsidP="00AB4597"/>
          <w:p w:rsidR="00627BF0" w:rsidRDefault="00627BF0" w:rsidP="00AB4597"/>
        </w:tc>
        <w:tc>
          <w:tcPr>
            <w:tcW w:w="4889" w:type="dxa"/>
          </w:tcPr>
          <w:p w:rsidR="00AB4597" w:rsidRDefault="00E54237" w:rsidP="00AB4597">
            <w:r>
              <w:t>Conoscere fondamenti</w:t>
            </w:r>
            <w:r w:rsidR="00DB0DAA">
              <w:t xml:space="preserve"> </w:t>
            </w:r>
            <w:r>
              <w:t>della lingua</w:t>
            </w:r>
            <w:r w:rsidR="00832F63">
              <w:t xml:space="preserve"> latina,acquisire la consapevolezza storica delle nostre radici,acquisire capacità di confrontare linguisticamente il latino con l’italiano.</w:t>
            </w:r>
          </w:p>
        </w:tc>
      </w:tr>
    </w:tbl>
    <w:p w:rsidR="00B91065" w:rsidRDefault="00B91065" w:rsidP="00AB4597"/>
    <w:p w:rsidR="00AB4597" w:rsidRPr="00297D7C" w:rsidRDefault="00297D7C" w:rsidP="00AB4597">
      <w:pPr>
        <w:rPr>
          <w:rFonts w:ascii="Times New Roman" w:hAnsi="Times New Roman" w:cs="Times New Roman"/>
          <w:b/>
          <w:sz w:val="24"/>
          <w:szCs w:val="24"/>
        </w:rPr>
      </w:pPr>
      <w:r w:rsidRPr="00297D7C">
        <w:rPr>
          <w:rFonts w:ascii="Times New Roman" w:hAnsi="Times New Roman" w:cs="Times New Roman"/>
          <w:b/>
          <w:sz w:val="24"/>
          <w:szCs w:val="24"/>
        </w:rPr>
        <w:t xml:space="preserve">3. </w:t>
      </w:r>
      <w:r w:rsidR="00AB4597" w:rsidRPr="00297D7C">
        <w:rPr>
          <w:rFonts w:ascii="Times New Roman" w:hAnsi="Times New Roman" w:cs="Times New Roman"/>
          <w:b/>
          <w:sz w:val="24"/>
          <w:szCs w:val="24"/>
        </w:rPr>
        <w:t>ARTICOLAZIONE DELLE COMPETENZE IN ABILITA’ E CONOSCENZE</w:t>
      </w:r>
      <w:r w:rsidR="00A20643">
        <w:rPr>
          <w:rFonts w:ascii="Times New Roman" w:hAnsi="Times New Roman" w:cs="Times New Roman"/>
          <w:b/>
          <w:sz w:val="24"/>
          <w:szCs w:val="24"/>
        </w:rPr>
        <w:t>(proprie delle singole discipline)</w:t>
      </w:r>
    </w:p>
    <w:tbl>
      <w:tblPr>
        <w:tblStyle w:val="Grigliatabella"/>
        <w:tblW w:w="0" w:type="auto"/>
        <w:tblLook w:val="04A0" w:firstRow="1" w:lastRow="0" w:firstColumn="1" w:lastColumn="0" w:noHBand="0" w:noVBand="1"/>
      </w:tblPr>
      <w:tblGrid>
        <w:gridCol w:w="3259"/>
        <w:gridCol w:w="3259"/>
        <w:gridCol w:w="3260"/>
      </w:tblGrid>
      <w:tr w:rsidR="00AB4597" w:rsidRPr="00297D7C" w:rsidTr="00AB4597">
        <w:tc>
          <w:tcPr>
            <w:tcW w:w="3259" w:type="dxa"/>
          </w:tcPr>
          <w:p w:rsidR="00AB4597" w:rsidRPr="00297D7C" w:rsidRDefault="00AB4597" w:rsidP="00AB4597">
            <w:pPr>
              <w:rPr>
                <w:rFonts w:ascii="Times New Roman" w:hAnsi="Times New Roman" w:cs="Times New Roman"/>
                <w:b/>
                <w:sz w:val="24"/>
                <w:szCs w:val="24"/>
              </w:rPr>
            </w:pPr>
            <w:r w:rsidRPr="00297D7C">
              <w:rPr>
                <w:rFonts w:ascii="Times New Roman" w:hAnsi="Times New Roman" w:cs="Times New Roman"/>
                <w:b/>
                <w:sz w:val="24"/>
                <w:szCs w:val="24"/>
              </w:rPr>
              <w:t>COMPETENZE</w:t>
            </w:r>
          </w:p>
        </w:tc>
        <w:tc>
          <w:tcPr>
            <w:tcW w:w="3259" w:type="dxa"/>
          </w:tcPr>
          <w:p w:rsidR="00AB4597" w:rsidRPr="00297D7C" w:rsidRDefault="00AB4597" w:rsidP="00AB4597">
            <w:pPr>
              <w:rPr>
                <w:rFonts w:ascii="Times New Roman" w:hAnsi="Times New Roman" w:cs="Times New Roman"/>
                <w:b/>
                <w:sz w:val="24"/>
                <w:szCs w:val="24"/>
              </w:rPr>
            </w:pPr>
            <w:r w:rsidRPr="00297D7C">
              <w:rPr>
                <w:rFonts w:ascii="Times New Roman" w:hAnsi="Times New Roman" w:cs="Times New Roman"/>
                <w:b/>
                <w:sz w:val="24"/>
                <w:szCs w:val="24"/>
              </w:rPr>
              <w:t>ABILITA’/CAPACITA’</w:t>
            </w:r>
          </w:p>
        </w:tc>
        <w:tc>
          <w:tcPr>
            <w:tcW w:w="3260" w:type="dxa"/>
          </w:tcPr>
          <w:p w:rsidR="00AB4597" w:rsidRPr="00297D7C" w:rsidRDefault="00AB4597" w:rsidP="00AB4597">
            <w:pPr>
              <w:rPr>
                <w:rFonts w:ascii="Times New Roman" w:hAnsi="Times New Roman" w:cs="Times New Roman"/>
                <w:b/>
                <w:sz w:val="24"/>
                <w:szCs w:val="24"/>
              </w:rPr>
            </w:pPr>
            <w:r w:rsidRPr="00297D7C">
              <w:rPr>
                <w:rFonts w:ascii="Times New Roman" w:hAnsi="Times New Roman" w:cs="Times New Roman"/>
                <w:b/>
                <w:sz w:val="24"/>
                <w:szCs w:val="24"/>
              </w:rPr>
              <w:t>CONOSCENZE</w:t>
            </w:r>
          </w:p>
        </w:tc>
      </w:tr>
      <w:tr w:rsidR="00AB4597" w:rsidTr="00AB4597">
        <w:tc>
          <w:tcPr>
            <w:tcW w:w="3259" w:type="dxa"/>
          </w:tcPr>
          <w:p w:rsidR="00AB4597" w:rsidRDefault="00A82388" w:rsidP="00AB4597">
            <w:r>
              <w:t>Legg</w:t>
            </w:r>
            <w:r w:rsidR="00832F63">
              <w:t>ere comprendere e tradurre brani di autore;</w:t>
            </w:r>
          </w:p>
        </w:tc>
        <w:tc>
          <w:tcPr>
            <w:tcW w:w="3259" w:type="dxa"/>
          </w:tcPr>
          <w:p w:rsidR="00AB4597" w:rsidRDefault="00832F63" w:rsidP="00AB4597">
            <w:r>
              <w:t>applicare</w:t>
            </w:r>
            <w:r w:rsidR="00A82388">
              <w:t xml:space="preserve">  tecniche metodologiche</w:t>
            </w:r>
            <w:r>
              <w:t xml:space="preserve"> di traduzione</w:t>
            </w:r>
          </w:p>
        </w:tc>
        <w:tc>
          <w:tcPr>
            <w:tcW w:w="3260" w:type="dxa"/>
          </w:tcPr>
          <w:p w:rsidR="00AB4597" w:rsidRDefault="00832F63" w:rsidP="00AB4597">
            <w:r>
              <w:t>Morfologia di nome,aggettivo,pronome,verbo.</w:t>
            </w:r>
          </w:p>
        </w:tc>
      </w:tr>
      <w:tr w:rsidR="00AB4597" w:rsidTr="00AB4597">
        <w:tc>
          <w:tcPr>
            <w:tcW w:w="3259" w:type="dxa"/>
          </w:tcPr>
          <w:p w:rsidR="00AB4597" w:rsidRDefault="00832F63" w:rsidP="00AB4597">
            <w:r>
              <w:t>Riconoscere e analizzare strutture morfosintattiche di un testo,avvicinarsi a cultura del mondo latino.</w:t>
            </w:r>
          </w:p>
        </w:tc>
        <w:tc>
          <w:tcPr>
            <w:tcW w:w="3259" w:type="dxa"/>
          </w:tcPr>
          <w:p w:rsidR="00AB4597" w:rsidRDefault="00832F63" w:rsidP="00AB4597">
            <w:r>
              <w:t xml:space="preserve">Analizzare strutture della lingua nei vari testi </w:t>
            </w:r>
          </w:p>
          <w:p w:rsidR="00832F63" w:rsidRDefault="00832F63" w:rsidP="00AB4597">
            <w:r>
              <w:t>Cogliere aspetti della civiltà latina</w:t>
            </w:r>
          </w:p>
        </w:tc>
        <w:tc>
          <w:tcPr>
            <w:tcW w:w="3260" w:type="dxa"/>
          </w:tcPr>
          <w:p w:rsidR="00AB4597" w:rsidRDefault="00832F63" w:rsidP="00AB4597">
            <w:r>
              <w:t>Sintassi semplice</w:t>
            </w:r>
          </w:p>
          <w:p w:rsidR="00832F63" w:rsidRDefault="00832F63" w:rsidP="00AB4597">
            <w:r>
              <w:t>Lessico di base</w:t>
            </w:r>
          </w:p>
        </w:tc>
      </w:tr>
    </w:tbl>
    <w:p w:rsidR="00AB4597" w:rsidRDefault="00AB4597" w:rsidP="00AB4597"/>
    <w:p w:rsidR="00CB1232" w:rsidRPr="00297D7C" w:rsidRDefault="00037946" w:rsidP="00CB1232">
      <w:pPr>
        <w:spacing w:after="0"/>
        <w:jc w:val="both"/>
        <w:rPr>
          <w:rFonts w:ascii="Times New Roman" w:hAnsi="Times New Roman" w:cs="Times New Roman"/>
          <w:b/>
          <w:sz w:val="24"/>
          <w:szCs w:val="24"/>
        </w:rPr>
      </w:pPr>
      <w:r w:rsidRPr="00297D7C">
        <w:rPr>
          <w:rFonts w:ascii="Times New Roman" w:hAnsi="Times New Roman" w:cs="Times New Roman"/>
          <w:b/>
          <w:sz w:val="24"/>
          <w:szCs w:val="24"/>
        </w:rPr>
        <w:t xml:space="preserve">4. CONTENUTI DEL PROGRAMMA  </w:t>
      </w:r>
    </w:p>
    <w:p w:rsidR="00037946" w:rsidRPr="00B91065" w:rsidRDefault="00037946" w:rsidP="00CB1232">
      <w:pPr>
        <w:spacing w:after="0"/>
        <w:jc w:val="both"/>
        <w:rPr>
          <w:rFonts w:ascii="Times New Roman" w:hAnsi="Times New Roman" w:cs="Times New Roman"/>
          <w:sz w:val="20"/>
          <w:szCs w:val="20"/>
        </w:rPr>
      </w:pPr>
      <w:r w:rsidRPr="00B91065">
        <w:rPr>
          <w:rFonts w:ascii="Times New Roman" w:hAnsi="Times New Roman" w:cs="Times New Roman"/>
          <w:sz w:val="20"/>
          <w:szCs w:val="20"/>
        </w:rPr>
        <w:t xml:space="preserve">(E’ possibile esporli anche per moduli ed unità didattiche, indicando i rispettivi tempi di realizzazione. Specificare eventuali approfondimenti) </w:t>
      </w:r>
    </w:p>
    <w:tbl>
      <w:tblPr>
        <w:tblStyle w:val="Grigliatabella"/>
        <w:tblW w:w="0" w:type="auto"/>
        <w:tblLook w:val="04A0" w:firstRow="1" w:lastRow="0" w:firstColumn="1" w:lastColumn="0" w:noHBand="0" w:noVBand="1"/>
      </w:tblPr>
      <w:tblGrid>
        <w:gridCol w:w="3259"/>
        <w:gridCol w:w="3259"/>
        <w:gridCol w:w="3260"/>
      </w:tblGrid>
      <w:tr w:rsidR="00E70191" w:rsidTr="00037946">
        <w:tc>
          <w:tcPr>
            <w:tcW w:w="3259" w:type="dxa"/>
          </w:tcPr>
          <w:p w:rsidR="00E70191" w:rsidRPr="00CB1232" w:rsidRDefault="00E70191" w:rsidP="00AB4597">
            <w:pPr>
              <w:rPr>
                <w:rFonts w:ascii="Times New Roman" w:hAnsi="Times New Roman" w:cs="Times New Roman"/>
                <w:sz w:val="24"/>
                <w:szCs w:val="24"/>
              </w:rPr>
            </w:pPr>
          </w:p>
        </w:tc>
        <w:tc>
          <w:tcPr>
            <w:tcW w:w="3259" w:type="dxa"/>
          </w:tcPr>
          <w:p w:rsidR="00E70191" w:rsidRPr="00E70191" w:rsidRDefault="00E70191" w:rsidP="00AB4597">
            <w:pPr>
              <w:rPr>
                <w:rFonts w:ascii="Times New Roman" w:hAnsi="Times New Roman" w:cs="Times New Roman"/>
                <w:b/>
                <w:sz w:val="24"/>
                <w:szCs w:val="24"/>
              </w:rPr>
            </w:pPr>
            <w:r w:rsidRPr="00E70191">
              <w:rPr>
                <w:rFonts w:ascii="Times New Roman" w:hAnsi="Times New Roman" w:cs="Times New Roman"/>
                <w:b/>
                <w:sz w:val="24"/>
                <w:szCs w:val="24"/>
              </w:rPr>
              <w:t>UDA</w:t>
            </w:r>
          </w:p>
        </w:tc>
        <w:tc>
          <w:tcPr>
            <w:tcW w:w="3260" w:type="dxa"/>
          </w:tcPr>
          <w:p w:rsidR="00E70191" w:rsidRPr="00CB1232" w:rsidRDefault="00E70191" w:rsidP="00AB4597">
            <w:pPr>
              <w:rPr>
                <w:rFonts w:ascii="Times New Roman" w:hAnsi="Times New Roman" w:cs="Times New Roman"/>
                <w:sz w:val="24"/>
                <w:szCs w:val="24"/>
              </w:rPr>
            </w:pPr>
          </w:p>
        </w:tc>
      </w:tr>
      <w:tr w:rsidR="00037946" w:rsidTr="00037946">
        <w:tc>
          <w:tcPr>
            <w:tcW w:w="3259" w:type="dxa"/>
          </w:tcPr>
          <w:p w:rsidR="00037946" w:rsidRPr="00CB1232" w:rsidRDefault="00037946" w:rsidP="00AB4597">
            <w:pPr>
              <w:rPr>
                <w:rFonts w:ascii="Times New Roman" w:hAnsi="Times New Roman" w:cs="Times New Roman"/>
                <w:sz w:val="24"/>
                <w:szCs w:val="24"/>
              </w:rPr>
            </w:pPr>
            <w:r w:rsidRPr="00CB1232">
              <w:rPr>
                <w:rFonts w:ascii="Times New Roman" w:hAnsi="Times New Roman" w:cs="Times New Roman"/>
                <w:sz w:val="24"/>
                <w:szCs w:val="24"/>
              </w:rPr>
              <w:t>Moduli e tempi</w:t>
            </w:r>
          </w:p>
        </w:tc>
        <w:tc>
          <w:tcPr>
            <w:tcW w:w="3259" w:type="dxa"/>
          </w:tcPr>
          <w:p w:rsidR="00037946" w:rsidRPr="00CB1232" w:rsidRDefault="00E70191" w:rsidP="00AB4597">
            <w:pPr>
              <w:rPr>
                <w:rFonts w:ascii="Times New Roman" w:hAnsi="Times New Roman" w:cs="Times New Roman"/>
                <w:sz w:val="24"/>
                <w:szCs w:val="24"/>
              </w:rPr>
            </w:pPr>
            <w:r>
              <w:rPr>
                <w:rFonts w:ascii="Times New Roman" w:hAnsi="Times New Roman" w:cs="Times New Roman"/>
                <w:sz w:val="24"/>
                <w:szCs w:val="24"/>
              </w:rPr>
              <w:t>Contenuti</w:t>
            </w:r>
          </w:p>
        </w:tc>
        <w:tc>
          <w:tcPr>
            <w:tcW w:w="3260" w:type="dxa"/>
          </w:tcPr>
          <w:p w:rsidR="00037946" w:rsidRPr="00CB1232" w:rsidRDefault="00037946" w:rsidP="00AB4597">
            <w:pPr>
              <w:rPr>
                <w:rFonts w:ascii="Times New Roman" w:hAnsi="Times New Roman" w:cs="Times New Roman"/>
                <w:sz w:val="24"/>
                <w:szCs w:val="24"/>
              </w:rPr>
            </w:pPr>
            <w:r w:rsidRPr="00CB1232">
              <w:rPr>
                <w:rFonts w:ascii="Times New Roman" w:hAnsi="Times New Roman" w:cs="Times New Roman"/>
                <w:sz w:val="24"/>
                <w:szCs w:val="24"/>
              </w:rPr>
              <w:t>COMPETENZE</w:t>
            </w:r>
          </w:p>
        </w:tc>
      </w:tr>
      <w:tr w:rsidR="00037946" w:rsidTr="00037946">
        <w:tc>
          <w:tcPr>
            <w:tcW w:w="3259" w:type="dxa"/>
          </w:tcPr>
          <w:p w:rsidR="00037946" w:rsidRDefault="00FE32A4" w:rsidP="00AB4597">
            <w:r>
              <w:t>S</w:t>
            </w:r>
            <w:r w:rsidR="00832F63">
              <w:t>ettembre</w:t>
            </w:r>
            <w:r>
              <w:t xml:space="preserve"> M.I</w:t>
            </w:r>
          </w:p>
        </w:tc>
        <w:tc>
          <w:tcPr>
            <w:tcW w:w="3259" w:type="dxa"/>
          </w:tcPr>
          <w:p w:rsidR="00037946" w:rsidRDefault="00832F63" w:rsidP="00AB4597">
            <w:r>
              <w:t>Nozioni generali di approccio al latino.L’alfabeto,casi e leggi dell’accento</w:t>
            </w:r>
          </w:p>
        </w:tc>
        <w:tc>
          <w:tcPr>
            <w:tcW w:w="3260" w:type="dxa"/>
          </w:tcPr>
          <w:p w:rsidR="00037946" w:rsidRDefault="004F4B61" w:rsidP="00AB4597">
            <w:r>
              <w:t>Saper riconoscere e leggere prime parole</w:t>
            </w:r>
          </w:p>
        </w:tc>
      </w:tr>
      <w:tr w:rsidR="00037946" w:rsidTr="00037946">
        <w:tc>
          <w:tcPr>
            <w:tcW w:w="3259" w:type="dxa"/>
          </w:tcPr>
          <w:p w:rsidR="00037946" w:rsidRDefault="00FE32A4" w:rsidP="00AB4597">
            <w:r>
              <w:t>O</w:t>
            </w:r>
            <w:r w:rsidR="004F4B61">
              <w:t>ttobre</w:t>
            </w:r>
            <w:r>
              <w:t xml:space="preserve">  M. II</w:t>
            </w:r>
          </w:p>
        </w:tc>
        <w:tc>
          <w:tcPr>
            <w:tcW w:w="3259" w:type="dxa"/>
          </w:tcPr>
          <w:p w:rsidR="00037946" w:rsidRDefault="004F4B61" w:rsidP="00AB4597">
            <w:r>
              <w:t>Il verbo.tema del presente.Prima declinazione con particolarità.</w:t>
            </w:r>
            <w:r w:rsidR="00FE32A4">
              <w:t xml:space="preserve"> Prima e seconda coniugazione.</w:t>
            </w:r>
          </w:p>
        </w:tc>
        <w:tc>
          <w:tcPr>
            <w:tcW w:w="3260" w:type="dxa"/>
          </w:tcPr>
          <w:p w:rsidR="00037946" w:rsidRDefault="004F4B61" w:rsidP="00A82388">
            <w:r>
              <w:t>Saper individuare i verbi in un testo e coniugare l’indicativoConoscere la I declinazione</w:t>
            </w:r>
          </w:p>
        </w:tc>
      </w:tr>
      <w:tr w:rsidR="00037946" w:rsidTr="00037946">
        <w:tc>
          <w:tcPr>
            <w:tcW w:w="3259" w:type="dxa"/>
          </w:tcPr>
          <w:p w:rsidR="00037946" w:rsidRDefault="00FE32A4" w:rsidP="00AB4597">
            <w:r>
              <w:t>Novembre-Dicembre  M.III</w:t>
            </w:r>
          </w:p>
        </w:tc>
        <w:tc>
          <w:tcPr>
            <w:tcW w:w="3259" w:type="dxa"/>
          </w:tcPr>
          <w:p w:rsidR="00037946" w:rsidRDefault="00FE32A4" w:rsidP="00AB4597">
            <w:r>
              <w:t>Seconda declinazione.L’aggettivo.I complementi di luogo</w:t>
            </w:r>
            <w:r w:rsidR="00A82388">
              <w:t xml:space="preserve">. </w:t>
            </w:r>
            <w:r>
              <w:t>Terza e quarta coniugazione.</w:t>
            </w:r>
          </w:p>
        </w:tc>
        <w:tc>
          <w:tcPr>
            <w:tcW w:w="3260" w:type="dxa"/>
          </w:tcPr>
          <w:p w:rsidR="00037946" w:rsidRDefault="00FE32A4" w:rsidP="00AB4597">
            <w:r>
              <w:t>Conoscere seconda declinazione.Saper tradurre brevi testi.</w:t>
            </w:r>
          </w:p>
        </w:tc>
      </w:tr>
    </w:tbl>
    <w:p w:rsidR="00037946" w:rsidRDefault="00037946" w:rsidP="00AB4597"/>
    <w:tbl>
      <w:tblPr>
        <w:tblStyle w:val="Grigliatabella"/>
        <w:tblW w:w="0" w:type="auto"/>
        <w:tblLook w:val="04A0" w:firstRow="1" w:lastRow="0" w:firstColumn="1" w:lastColumn="0" w:noHBand="0" w:noVBand="1"/>
      </w:tblPr>
      <w:tblGrid>
        <w:gridCol w:w="3259"/>
        <w:gridCol w:w="3259"/>
        <w:gridCol w:w="3260"/>
      </w:tblGrid>
      <w:tr w:rsidR="00E70191" w:rsidRPr="00CB1232" w:rsidTr="00F2355F">
        <w:tc>
          <w:tcPr>
            <w:tcW w:w="3259" w:type="dxa"/>
          </w:tcPr>
          <w:p w:rsidR="00E70191" w:rsidRPr="00CB1232" w:rsidRDefault="00E70191" w:rsidP="00F2355F">
            <w:pPr>
              <w:rPr>
                <w:rFonts w:ascii="Times New Roman" w:hAnsi="Times New Roman" w:cs="Times New Roman"/>
                <w:sz w:val="24"/>
                <w:szCs w:val="24"/>
              </w:rPr>
            </w:pPr>
          </w:p>
        </w:tc>
        <w:tc>
          <w:tcPr>
            <w:tcW w:w="3259" w:type="dxa"/>
          </w:tcPr>
          <w:p w:rsidR="00E70191" w:rsidRPr="00E70191" w:rsidRDefault="00E70191" w:rsidP="00F2355F">
            <w:pPr>
              <w:rPr>
                <w:rFonts w:ascii="Times New Roman" w:hAnsi="Times New Roman" w:cs="Times New Roman"/>
                <w:b/>
                <w:sz w:val="24"/>
                <w:szCs w:val="24"/>
              </w:rPr>
            </w:pPr>
            <w:r w:rsidRPr="00E70191">
              <w:rPr>
                <w:rFonts w:ascii="Times New Roman" w:hAnsi="Times New Roman" w:cs="Times New Roman"/>
                <w:b/>
                <w:sz w:val="24"/>
                <w:szCs w:val="24"/>
              </w:rPr>
              <w:t>UDA</w:t>
            </w:r>
          </w:p>
        </w:tc>
        <w:tc>
          <w:tcPr>
            <w:tcW w:w="3260" w:type="dxa"/>
          </w:tcPr>
          <w:p w:rsidR="00E70191" w:rsidRPr="00CB1232" w:rsidRDefault="00E70191" w:rsidP="00F2355F">
            <w:pPr>
              <w:rPr>
                <w:rFonts w:ascii="Times New Roman" w:hAnsi="Times New Roman" w:cs="Times New Roman"/>
                <w:sz w:val="24"/>
                <w:szCs w:val="24"/>
              </w:rPr>
            </w:pPr>
          </w:p>
        </w:tc>
      </w:tr>
      <w:tr w:rsidR="00E70191" w:rsidRPr="00CB1232" w:rsidTr="00F2355F">
        <w:tc>
          <w:tcPr>
            <w:tcW w:w="3259" w:type="dxa"/>
          </w:tcPr>
          <w:p w:rsidR="00E70191" w:rsidRPr="00CB1232" w:rsidRDefault="00E70191" w:rsidP="00F2355F">
            <w:pPr>
              <w:rPr>
                <w:rFonts w:ascii="Times New Roman" w:hAnsi="Times New Roman" w:cs="Times New Roman"/>
                <w:sz w:val="24"/>
                <w:szCs w:val="24"/>
              </w:rPr>
            </w:pPr>
            <w:r w:rsidRPr="00CB1232">
              <w:rPr>
                <w:rFonts w:ascii="Times New Roman" w:hAnsi="Times New Roman" w:cs="Times New Roman"/>
                <w:sz w:val="24"/>
                <w:szCs w:val="24"/>
              </w:rPr>
              <w:t>Moduli e tempi</w:t>
            </w:r>
          </w:p>
        </w:tc>
        <w:tc>
          <w:tcPr>
            <w:tcW w:w="3259" w:type="dxa"/>
          </w:tcPr>
          <w:p w:rsidR="00E70191" w:rsidRPr="00CB1232" w:rsidRDefault="00E70191" w:rsidP="00F2355F">
            <w:pPr>
              <w:rPr>
                <w:rFonts w:ascii="Times New Roman" w:hAnsi="Times New Roman" w:cs="Times New Roman"/>
                <w:sz w:val="24"/>
                <w:szCs w:val="24"/>
              </w:rPr>
            </w:pPr>
            <w:r>
              <w:rPr>
                <w:rFonts w:ascii="Times New Roman" w:hAnsi="Times New Roman" w:cs="Times New Roman"/>
                <w:sz w:val="24"/>
                <w:szCs w:val="24"/>
              </w:rPr>
              <w:t>Contenuti</w:t>
            </w:r>
          </w:p>
        </w:tc>
        <w:tc>
          <w:tcPr>
            <w:tcW w:w="3260" w:type="dxa"/>
          </w:tcPr>
          <w:p w:rsidR="00E70191" w:rsidRPr="00CB1232" w:rsidRDefault="00E70191" w:rsidP="00F2355F">
            <w:pPr>
              <w:rPr>
                <w:rFonts w:ascii="Times New Roman" w:hAnsi="Times New Roman" w:cs="Times New Roman"/>
                <w:sz w:val="24"/>
                <w:szCs w:val="24"/>
              </w:rPr>
            </w:pPr>
            <w:r w:rsidRPr="00CB1232">
              <w:rPr>
                <w:rFonts w:ascii="Times New Roman" w:hAnsi="Times New Roman" w:cs="Times New Roman"/>
                <w:sz w:val="24"/>
                <w:szCs w:val="24"/>
              </w:rPr>
              <w:t>COMPETENZE</w:t>
            </w:r>
          </w:p>
        </w:tc>
      </w:tr>
      <w:tr w:rsidR="00E70191" w:rsidTr="00F2355F">
        <w:tc>
          <w:tcPr>
            <w:tcW w:w="3259" w:type="dxa"/>
          </w:tcPr>
          <w:p w:rsidR="00E70191" w:rsidRDefault="00FE32A4" w:rsidP="00F2355F">
            <w:r>
              <w:t>Gennaio febbraio</w:t>
            </w:r>
          </w:p>
        </w:tc>
        <w:tc>
          <w:tcPr>
            <w:tcW w:w="3259" w:type="dxa"/>
          </w:tcPr>
          <w:p w:rsidR="00E70191" w:rsidRDefault="00FE32A4" w:rsidP="00F2355F">
            <w:r>
              <w:t>La forma passiva.I verbi in io.Le subordinate causali e temporali.I complementi.I numerali.Terza declinazione e particolarità.Aggettivi di seconda classe.</w:t>
            </w:r>
          </w:p>
        </w:tc>
        <w:tc>
          <w:tcPr>
            <w:tcW w:w="3260" w:type="dxa"/>
          </w:tcPr>
          <w:p w:rsidR="00E70191" w:rsidRDefault="00FE32A4" w:rsidP="00F2355F">
            <w:r>
              <w:t xml:space="preserve">Saper tradurre e leggere brani di autori </w:t>
            </w:r>
            <w:r w:rsidR="00DB110C">
              <w:t>di civiltà latina</w:t>
            </w:r>
          </w:p>
        </w:tc>
      </w:tr>
      <w:tr w:rsidR="00E70191" w:rsidTr="00F2355F">
        <w:tc>
          <w:tcPr>
            <w:tcW w:w="3259" w:type="dxa"/>
          </w:tcPr>
          <w:p w:rsidR="00E70191" w:rsidRDefault="00DB110C" w:rsidP="00F2355F">
            <w:r>
              <w:t>Marzo Modulo 5</w:t>
            </w:r>
          </w:p>
        </w:tc>
        <w:tc>
          <w:tcPr>
            <w:tcW w:w="3259" w:type="dxa"/>
          </w:tcPr>
          <w:p w:rsidR="00E70191" w:rsidRDefault="00DB110C" w:rsidP="00F2355F">
            <w:r>
              <w:t>Quarta e quinta declinazione.I gradi dell’aggettivo.Pronomi personali complementi.</w:t>
            </w:r>
          </w:p>
        </w:tc>
        <w:tc>
          <w:tcPr>
            <w:tcW w:w="3260" w:type="dxa"/>
          </w:tcPr>
          <w:p w:rsidR="00E70191" w:rsidRDefault="00DB110C" w:rsidP="00F2355F">
            <w:r>
              <w:t>Lettura e traduzione brani di autore</w:t>
            </w:r>
          </w:p>
        </w:tc>
      </w:tr>
      <w:tr w:rsidR="00E70191" w:rsidTr="00F2355F">
        <w:tc>
          <w:tcPr>
            <w:tcW w:w="3259" w:type="dxa"/>
          </w:tcPr>
          <w:p w:rsidR="00E70191" w:rsidRDefault="00DB110C" w:rsidP="00F2355F">
            <w:r>
              <w:t>Aprile Modulo 6</w:t>
            </w:r>
          </w:p>
        </w:tc>
        <w:tc>
          <w:tcPr>
            <w:tcW w:w="3259" w:type="dxa"/>
          </w:tcPr>
          <w:p w:rsidR="00E70191" w:rsidRDefault="00DB110C" w:rsidP="00F2355F">
            <w:r>
              <w:t>I pronomi.IL congiuntivo.Finali.Consecutive</w:t>
            </w:r>
          </w:p>
        </w:tc>
        <w:tc>
          <w:tcPr>
            <w:tcW w:w="3260" w:type="dxa"/>
          </w:tcPr>
          <w:p w:rsidR="00E70191" w:rsidRDefault="00DB110C" w:rsidP="00F2355F">
            <w:r>
              <w:t>Lettura e traduzione di brani di autore</w:t>
            </w:r>
          </w:p>
        </w:tc>
      </w:tr>
    </w:tbl>
    <w:p w:rsidR="00E70191" w:rsidRDefault="00E70191" w:rsidP="00AB4597"/>
    <w:tbl>
      <w:tblPr>
        <w:tblStyle w:val="Grigliatabella"/>
        <w:tblW w:w="0" w:type="auto"/>
        <w:tblLook w:val="04A0" w:firstRow="1" w:lastRow="0" w:firstColumn="1" w:lastColumn="0" w:noHBand="0" w:noVBand="1"/>
      </w:tblPr>
      <w:tblGrid>
        <w:gridCol w:w="3259"/>
        <w:gridCol w:w="3259"/>
        <w:gridCol w:w="3260"/>
      </w:tblGrid>
      <w:tr w:rsidR="00E70191" w:rsidRPr="00CB1232" w:rsidTr="00F2355F">
        <w:tc>
          <w:tcPr>
            <w:tcW w:w="3259" w:type="dxa"/>
          </w:tcPr>
          <w:p w:rsidR="00E70191" w:rsidRPr="00CB1232" w:rsidRDefault="00E70191" w:rsidP="00F2355F">
            <w:pPr>
              <w:rPr>
                <w:rFonts w:ascii="Times New Roman" w:hAnsi="Times New Roman" w:cs="Times New Roman"/>
                <w:sz w:val="24"/>
                <w:szCs w:val="24"/>
              </w:rPr>
            </w:pPr>
          </w:p>
        </w:tc>
        <w:tc>
          <w:tcPr>
            <w:tcW w:w="3259" w:type="dxa"/>
          </w:tcPr>
          <w:p w:rsidR="00E70191" w:rsidRPr="00E70191" w:rsidRDefault="00E70191" w:rsidP="00F2355F">
            <w:pPr>
              <w:rPr>
                <w:rFonts w:ascii="Times New Roman" w:hAnsi="Times New Roman" w:cs="Times New Roman"/>
                <w:b/>
                <w:sz w:val="24"/>
                <w:szCs w:val="24"/>
              </w:rPr>
            </w:pPr>
            <w:r w:rsidRPr="00E70191">
              <w:rPr>
                <w:rFonts w:ascii="Times New Roman" w:hAnsi="Times New Roman" w:cs="Times New Roman"/>
                <w:b/>
                <w:sz w:val="24"/>
                <w:szCs w:val="24"/>
              </w:rPr>
              <w:t>UDA</w:t>
            </w:r>
          </w:p>
        </w:tc>
        <w:tc>
          <w:tcPr>
            <w:tcW w:w="3260" w:type="dxa"/>
          </w:tcPr>
          <w:p w:rsidR="00E70191" w:rsidRPr="00CB1232" w:rsidRDefault="00E70191" w:rsidP="00F2355F">
            <w:pPr>
              <w:rPr>
                <w:rFonts w:ascii="Times New Roman" w:hAnsi="Times New Roman" w:cs="Times New Roman"/>
                <w:sz w:val="24"/>
                <w:szCs w:val="24"/>
              </w:rPr>
            </w:pPr>
          </w:p>
        </w:tc>
      </w:tr>
      <w:tr w:rsidR="00E70191" w:rsidRPr="00CB1232" w:rsidTr="00F2355F">
        <w:tc>
          <w:tcPr>
            <w:tcW w:w="3259" w:type="dxa"/>
          </w:tcPr>
          <w:p w:rsidR="00E70191" w:rsidRPr="00CB1232" w:rsidRDefault="00E70191" w:rsidP="00F2355F">
            <w:pPr>
              <w:rPr>
                <w:rFonts w:ascii="Times New Roman" w:hAnsi="Times New Roman" w:cs="Times New Roman"/>
                <w:sz w:val="24"/>
                <w:szCs w:val="24"/>
              </w:rPr>
            </w:pPr>
            <w:r w:rsidRPr="00CB1232">
              <w:rPr>
                <w:rFonts w:ascii="Times New Roman" w:hAnsi="Times New Roman" w:cs="Times New Roman"/>
                <w:sz w:val="24"/>
                <w:szCs w:val="24"/>
              </w:rPr>
              <w:t>Moduli e tempi</w:t>
            </w:r>
          </w:p>
        </w:tc>
        <w:tc>
          <w:tcPr>
            <w:tcW w:w="3259" w:type="dxa"/>
          </w:tcPr>
          <w:p w:rsidR="00E70191" w:rsidRPr="00CB1232" w:rsidRDefault="00E70191" w:rsidP="00F2355F">
            <w:pPr>
              <w:rPr>
                <w:rFonts w:ascii="Times New Roman" w:hAnsi="Times New Roman" w:cs="Times New Roman"/>
                <w:sz w:val="24"/>
                <w:szCs w:val="24"/>
              </w:rPr>
            </w:pPr>
            <w:r>
              <w:rPr>
                <w:rFonts w:ascii="Times New Roman" w:hAnsi="Times New Roman" w:cs="Times New Roman"/>
                <w:sz w:val="24"/>
                <w:szCs w:val="24"/>
              </w:rPr>
              <w:t>Contenuti</w:t>
            </w:r>
          </w:p>
        </w:tc>
        <w:tc>
          <w:tcPr>
            <w:tcW w:w="3260" w:type="dxa"/>
          </w:tcPr>
          <w:p w:rsidR="00E70191" w:rsidRPr="00CB1232" w:rsidRDefault="00E70191" w:rsidP="00F2355F">
            <w:pPr>
              <w:rPr>
                <w:rFonts w:ascii="Times New Roman" w:hAnsi="Times New Roman" w:cs="Times New Roman"/>
                <w:sz w:val="24"/>
                <w:szCs w:val="24"/>
              </w:rPr>
            </w:pPr>
            <w:r w:rsidRPr="00CB1232">
              <w:rPr>
                <w:rFonts w:ascii="Times New Roman" w:hAnsi="Times New Roman" w:cs="Times New Roman"/>
                <w:sz w:val="24"/>
                <w:szCs w:val="24"/>
              </w:rPr>
              <w:t>COMPETENZE</w:t>
            </w:r>
          </w:p>
        </w:tc>
      </w:tr>
      <w:tr w:rsidR="00E70191" w:rsidTr="00F2355F">
        <w:tc>
          <w:tcPr>
            <w:tcW w:w="3259" w:type="dxa"/>
          </w:tcPr>
          <w:p w:rsidR="00E70191" w:rsidRDefault="00DB110C" w:rsidP="00F2355F">
            <w:r>
              <w:t>Maggio-Giugno</w:t>
            </w:r>
          </w:p>
        </w:tc>
        <w:tc>
          <w:tcPr>
            <w:tcW w:w="3259" w:type="dxa"/>
          </w:tcPr>
          <w:p w:rsidR="00E70191" w:rsidRDefault="00DB110C" w:rsidP="00F2355F">
            <w:r>
              <w:t>Aggettivi determinativi e dimostrativi.Il pronome relativo e proposizione.Cum narrativo</w:t>
            </w:r>
          </w:p>
        </w:tc>
        <w:tc>
          <w:tcPr>
            <w:tcW w:w="3260" w:type="dxa"/>
          </w:tcPr>
          <w:p w:rsidR="00E70191" w:rsidRDefault="00DB110C" w:rsidP="00F2355F">
            <w:r>
              <w:t>Lettura e traduzione di brani d’autore.</w:t>
            </w:r>
          </w:p>
        </w:tc>
      </w:tr>
      <w:tr w:rsidR="00E70191" w:rsidTr="00F2355F">
        <w:tc>
          <w:tcPr>
            <w:tcW w:w="3259" w:type="dxa"/>
          </w:tcPr>
          <w:p w:rsidR="00E70191" w:rsidRDefault="00E70191" w:rsidP="00F2355F"/>
        </w:tc>
        <w:tc>
          <w:tcPr>
            <w:tcW w:w="3259" w:type="dxa"/>
          </w:tcPr>
          <w:p w:rsidR="00E70191" w:rsidRDefault="00E70191" w:rsidP="00F2355F"/>
        </w:tc>
        <w:tc>
          <w:tcPr>
            <w:tcW w:w="3260" w:type="dxa"/>
          </w:tcPr>
          <w:p w:rsidR="00E70191" w:rsidRDefault="00E70191" w:rsidP="00F2355F"/>
        </w:tc>
      </w:tr>
      <w:tr w:rsidR="00E70191" w:rsidTr="00F2355F">
        <w:tc>
          <w:tcPr>
            <w:tcW w:w="3259" w:type="dxa"/>
          </w:tcPr>
          <w:p w:rsidR="00E70191" w:rsidRDefault="00E70191" w:rsidP="00F2355F"/>
        </w:tc>
        <w:tc>
          <w:tcPr>
            <w:tcW w:w="3259" w:type="dxa"/>
          </w:tcPr>
          <w:p w:rsidR="00E70191" w:rsidRDefault="00E70191" w:rsidP="00F2355F"/>
        </w:tc>
        <w:tc>
          <w:tcPr>
            <w:tcW w:w="3260" w:type="dxa"/>
          </w:tcPr>
          <w:p w:rsidR="00E70191" w:rsidRDefault="00E70191" w:rsidP="00F2355F"/>
        </w:tc>
      </w:tr>
    </w:tbl>
    <w:p w:rsidR="00E70191" w:rsidRDefault="00E70191" w:rsidP="00AB4597"/>
    <w:p w:rsidR="00CB1232" w:rsidRPr="00E70191" w:rsidRDefault="00E70191" w:rsidP="00E70191">
      <w:pPr>
        <w:pStyle w:val="Paragrafoelenco"/>
        <w:spacing w:after="0"/>
        <w:ind w:left="10"/>
        <w:jc w:val="both"/>
        <w:rPr>
          <w:rFonts w:ascii="Times New Roman" w:hAnsi="Times New Roman" w:cs="Times New Roman"/>
          <w:b/>
          <w:sz w:val="24"/>
          <w:szCs w:val="24"/>
        </w:rPr>
      </w:pPr>
      <w:r>
        <w:rPr>
          <w:rFonts w:ascii="Times New Roman" w:hAnsi="Times New Roman" w:cs="Times New Roman"/>
          <w:b/>
          <w:sz w:val="24"/>
          <w:szCs w:val="24"/>
        </w:rPr>
        <w:t>5.</w:t>
      </w:r>
      <w:r w:rsidR="00037946" w:rsidRPr="00E70191">
        <w:rPr>
          <w:rFonts w:ascii="Times New Roman" w:hAnsi="Times New Roman" w:cs="Times New Roman"/>
          <w:b/>
          <w:sz w:val="24"/>
          <w:szCs w:val="24"/>
        </w:rPr>
        <w:t>MODULI INTERIDISCIPLINARI</w:t>
      </w:r>
      <w:r>
        <w:rPr>
          <w:rFonts w:ascii="Times New Roman" w:hAnsi="Times New Roman" w:cs="Times New Roman"/>
          <w:b/>
          <w:sz w:val="24"/>
          <w:szCs w:val="24"/>
        </w:rPr>
        <w:t xml:space="preserve"> ( anche per il primo biennio)</w:t>
      </w:r>
      <w:r w:rsidR="00297D7C" w:rsidRPr="00E70191">
        <w:rPr>
          <w:rFonts w:ascii="Times New Roman" w:hAnsi="Times New Roman" w:cs="Times New Roman"/>
          <w:b/>
          <w:sz w:val="24"/>
          <w:szCs w:val="24"/>
        </w:rPr>
        <w:t>/ PERCORSI ASL</w:t>
      </w:r>
    </w:p>
    <w:p w:rsidR="00E70191" w:rsidRPr="00E70191" w:rsidRDefault="00E70191" w:rsidP="00E70191">
      <w:pPr>
        <w:pStyle w:val="Paragrafoelenco"/>
        <w:spacing w:after="0"/>
        <w:ind w:left="10"/>
        <w:jc w:val="both"/>
        <w:rPr>
          <w:rFonts w:ascii="Times New Roman" w:hAnsi="Times New Roman" w:cs="Times New Roman"/>
          <w:b/>
          <w:sz w:val="24"/>
          <w:szCs w:val="24"/>
        </w:rPr>
      </w:pPr>
      <w:r>
        <w:rPr>
          <w:rFonts w:ascii="Times New Roman" w:hAnsi="Times New Roman" w:cs="Times New Roman"/>
          <w:b/>
          <w:sz w:val="24"/>
          <w:szCs w:val="24"/>
        </w:rPr>
        <w:t>(Nel secondo biennio e nel  monoennio una delle tre UDA è riservata al percorso ASL)</w:t>
      </w:r>
    </w:p>
    <w:p w:rsidR="00037946" w:rsidRPr="00CB1232" w:rsidRDefault="00037946" w:rsidP="00CB1232">
      <w:pPr>
        <w:spacing w:after="0"/>
        <w:jc w:val="both"/>
        <w:rPr>
          <w:rFonts w:ascii="Times New Roman" w:hAnsi="Times New Roman" w:cs="Times New Roman"/>
          <w:sz w:val="24"/>
          <w:szCs w:val="24"/>
        </w:rPr>
      </w:pPr>
      <w:r w:rsidRPr="00CB1232">
        <w:rPr>
          <w:rFonts w:ascii="Times New Roman" w:hAnsi="Times New Roman" w:cs="Times New Roman"/>
          <w:sz w:val="24"/>
          <w:szCs w:val="24"/>
        </w:rPr>
        <w:t xml:space="preserve">(tra discipline dello stesso asse o di assi diversi) - Descrizione dell’architettura didattica   </w:t>
      </w:r>
    </w:p>
    <w:p w:rsidR="00037946" w:rsidRDefault="00037946" w:rsidP="00CB1232">
      <w:pPr>
        <w:spacing w:after="0"/>
      </w:pPr>
    </w:p>
    <w:p w:rsidR="00037946" w:rsidRDefault="00037946" w:rsidP="00AB4597"/>
    <w:p w:rsidR="00E70191" w:rsidRDefault="00E70191" w:rsidP="00AB4597"/>
    <w:p w:rsidR="00E70191" w:rsidRDefault="00E70191" w:rsidP="00AB4597"/>
    <w:p w:rsidR="00B91065" w:rsidRDefault="00297D7C" w:rsidP="00037946">
      <w:pPr>
        <w:rPr>
          <w:rFonts w:ascii="Times New Roman" w:hAnsi="Times New Roman" w:cs="Times New Roman"/>
          <w:b/>
          <w:sz w:val="24"/>
          <w:szCs w:val="24"/>
        </w:rPr>
        <w:sectPr w:rsidR="00B91065" w:rsidSect="00B70F4D">
          <w:type w:val="continuous"/>
          <w:pgSz w:w="11906" w:h="16838"/>
          <w:pgMar w:top="1417" w:right="1134" w:bottom="1134" w:left="1134" w:header="708" w:footer="708" w:gutter="0"/>
          <w:cols w:space="708"/>
          <w:docGrid w:linePitch="360"/>
        </w:sectPr>
      </w:pPr>
      <w:r w:rsidRPr="00297D7C">
        <w:rPr>
          <w:rFonts w:ascii="Times New Roman" w:hAnsi="Times New Roman" w:cs="Times New Roman"/>
          <w:b/>
          <w:sz w:val="24"/>
          <w:szCs w:val="24"/>
        </w:rPr>
        <w:t>6</w:t>
      </w:r>
      <w:r w:rsidR="00037946" w:rsidRPr="00297D7C">
        <w:rPr>
          <w:rFonts w:ascii="Times New Roman" w:hAnsi="Times New Roman" w:cs="Times New Roman"/>
          <w:b/>
          <w:sz w:val="24"/>
          <w:szCs w:val="24"/>
        </w:rPr>
        <w:t xml:space="preserve">. METODOLOGIE  </w:t>
      </w:r>
    </w:p>
    <w:p w:rsidR="00CB1232" w:rsidRDefault="00037946" w:rsidP="00CB1232">
      <w:pPr>
        <w:spacing w:after="0"/>
        <w:rPr>
          <w:rFonts w:ascii="Times New Roman" w:hAnsi="Times New Roman" w:cs="Times New Roman"/>
          <w:sz w:val="24"/>
          <w:szCs w:val="24"/>
        </w:rPr>
      </w:pPr>
      <w:r w:rsidRPr="00CB1232">
        <w:rPr>
          <w:rFonts w:ascii="Times New Roman" w:hAnsi="Times New Roman" w:cs="Times New Roman"/>
          <w:sz w:val="24"/>
          <w:szCs w:val="24"/>
        </w:rPr>
        <w:t xml:space="preserve"> - Lezioni frontali, lezioni in power point o con lavagna interattiva, appunti. </w:t>
      </w:r>
    </w:p>
    <w:p w:rsidR="00CB1232" w:rsidRDefault="00037946" w:rsidP="00CB1232">
      <w:pPr>
        <w:spacing w:after="0"/>
        <w:rPr>
          <w:rFonts w:ascii="Times New Roman" w:hAnsi="Times New Roman" w:cs="Times New Roman"/>
          <w:sz w:val="24"/>
          <w:szCs w:val="24"/>
        </w:rPr>
      </w:pPr>
      <w:r w:rsidRPr="00CB1232">
        <w:rPr>
          <w:rFonts w:ascii="Times New Roman" w:hAnsi="Times New Roman" w:cs="Times New Roman"/>
          <w:sz w:val="24"/>
          <w:szCs w:val="24"/>
        </w:rPr>
        <w:t xml:space="preserve">- Verifiche di fine capitolo/sezione. </w:t>
      </w:r>
    </w:p>
    <w:p w:rsidR="00CB1232" w:rsidRDefault="00037946" w:rsidP="00CB1232">
      <w:pPr>
        <w:spacing w:after="0"/>
        <w:rPr>
          <w:rFonts w:ascii="Times New Roman" w:hAnsi="Times New Roman" w:cs="Times New Roman"/>
          <w:sz w:val="24"/>
          <w:szCs w:val="24"/>
        </w:rPr>
      </w:pPr>
      <w:r w:rsidRPr="00CB1232">
        <w:rPr>
          <w:rFonts w:ascii="Times New Roman" w:hAnsi="Times New Roman" w:cs="Times New Roman"/>
          <w:sz w:val="24"/>
          <w:szCs w:val="24"/>
        </w:rPr>
        <w:t xml:space="preserve">- Libri di testo. </w:t>
      </w:r>
    </w:p>
    <w:p w:rsidR="00CB1232" w:rsidRDefault="00037946" w:rsidP="00CB1232">
      <w:pPr>
        <w:spacing w:after="0"/>
        <w:rPr>
          <w:rFonts w:ascii="Times New Roman" w:hAnsi="Times New Roman" w:cs="Times New Roman"/>
          <w:sz w:val="24"/>
          <w:szCs w:val="24"/>
        </w:rPr>
      </w:pPr>
      <w:r w:rsidRPr="00CB1232">
        <w:rPr>
          <w:rFonts w:ascii="Times New Roman" w:hAnsi="Times New Roman" w:cs="Times New Roman"/>
          <w:sz w:val="24"/>
          <w:szCs w:val="24"/>
        </w:rPr>
        <w:t xml:space="preserve">- Uso di strumenti multimediali (LIM, DVD, ricerche sul web). </w:t>
      </w:r>
    </w:p>
    <w:p w:rsidR="00CB1232" w:rsidRDefault="00037946" w:rsidP="00CB1232">
      <w:pPr>
        <w:spacing w:after="0"/>
        <w:rPr>
          <w:rFonts w:ascii="Times New Roman" w:hAnsi="Times New Roman" w:cs="Times New Roman"/>
          <w:sz w:val="24"/>
          <w:szCs w:val="24"/>
        </w:rPr>
      </w:pPr>
      <w:r w:rsidRPr="00CB1232">
        <w:rPr>
          <w:rFonts w:ascii="Times New Roman" w:hAnsi="Times New Roman" w:cs="Times New Roman"/>
          <w:sz w:val="24"/>
          <w:szCs w:val="24"/>
        </w:rPr>
        <w:t>- Laboratorio.</w:t>
      </w:r>
    </w:p>
    <w:p w:rsidR="00627BF0" w:rsidRDefault="00037946" w:rsidP="00CB1232">
      <w:pPr>
        <w:spacing w:after="0"/>
        <w:rPr>
          <w:rFonts w:ascii="Times New Roman" w:hAnsi="Times New Roman" w:cs="Times New Roman"/>
          <w:sz w:val="24"/>
          <w:szCs w:val="24"/>
        </w:rPr>
      </w:pPr>
      <w:r w:rsidRPr="00CB1232">
        <w:rPr>
          <w:rFonts w:ascii="Times New Roman" w:hAnsi="Times New Roman" w:cs="Times New Roman"/>
          <w:sz w:val="24"/>
          <w:szCs w:val="24"/>
        </w:rPr>
        <w:t xml:space="preserve"> - Uscite didattiche</w:t>
      </w:r>
    </w:p>
    <w:p w:rsidR="00627BF0" w:rsidRDefault="00627BF0" w:rsidP="00CB1232">
      <w:pPr>
        <w:spacing w:after="0"/>
        <w:rPr>
          <w:rFonts w:ascii="Times New Roman" w:hAnsi="Times New Roman" w:cs="Times New Roman"/>
          <w:sz w:val="24"/>
          <w:szCs w:val="24"/>
        </w:rPr>
      </w:pPr>
      <w:r>
        <w:rPr>
          <w:rFonts w:ascii="Times New Roman" w:hAnsi="Times New Roman" w:cs="Times New Roman"/>
          <w:sz w:val="24"/>
          <w:szCs w:val="24"/>
        </w:rPr>
        <w:t>- Flipped classroom</w:t>
      </w:r>
    </w:p>
    <w:p w:rsidR="00627BF0" w:rsidRDefault="00627BF0" w:rsidP="00CB1232">
      <w:pPr>
        <w:spacing w:after="0"/>
        <w:rPr>
          <w:rFonts w:ascii="Times New Roman" w:hAnsi="Times New Roman" w:cs="Times New Roman"/>
          <w:sz w:val="24"/>
          <w:szCs w:val="24"/>
        </w:rPr>
      </w:pPr>
      <w:r>
        <w:rPr>
          <w:rFonts w:ascii="Times New Roman" w:hAnsi="Times New Roman" w:cs="Times New Roman"/>
          <w:sz w:val="24"/>
          <w:szCs w:val="24"/>
        </w:rPr>
        <w:t xml:space="preserve">- </w:t>
      </w:r>
      <w:r w:rsidR="00E70191">
        <w:rPr>
          <w:rFonts w:ascii="Times New Roman" w:hAnsi="Times New Roman" w:cs="Times New Roman"/>
          <w:sz w:val="24"/>
          <w:szCs w:val="24"/>
        </w:rPr>
        <w:t>Uso di p</w:t>
      </w:r>
      <w:r>
        <w:rPr>
          <w:rFonts w:ascii="Times New Roman" w:hAnsi="Times New Roman" w:cs="Times New Roman"/>
          <w:sz w:val="24"/>
          <w:szCs w:val="24"/>
        </w:rPr>
        <w:t>iattaforme digitali</w:t>
      </w:r>
    </w:p>
    <w:p w:rsidR="00CB1232" w:rsidRPr="003F1CC9" w:rsidRDefault="00627BF0" w:rsidP="00CB1232">
      <w:pPr>
        <w:spacing w:after="0"/>
        <w:rPr>
          <w:rFonts w:ascii="Times New Roman" w:hAnsi="Times New Roman" w:cs="Times New Roman"/>
          <w:sz w:val="24"/>
          <w:szCs w:val="24"/>
          <w:lang w:val="es-ES"/>
        </w:rPr>
      </w:pPr>
      <w:r w:rsidRPr="003F1CC9">
        <w:rPr>
          <w:rFonts w:ascii="Times New Roman" w:hAnsi="Times New Roman" w:cs="Times New Roman"/>
          <w:sz w:val="24"/>
          <w:szCs w:val="24"/>
          <w:lang w:val="es-ES"/>
        </w:rPr>
        <w:t>- Debate</w:t>
      </w:r>
      <w:r w:rsidR="00037946" w:rsidRPr="003F1CC9">
        <w:rPr>
          <w:rFonts w:ascii="Times New Roman" w:hAnsi="Times New Roman" w:cs="Times New Roman"/>
          <w:sz w:val="24"/>
          <w:szCs w:val="24"/>
          <w:lang w:val="es-ES"/>
        </w:rPr>
        <w:t xml:space="preserve">. </w:t>
      </w:r>
    </w:p>
    <w:p w:rsidR="00E70191" w:rsidRPr="00E70191" w:rsidRDefault="00E70191" w:rsidP="00CB1232">
      <w:pPr>
        <w:spacing w:after="0"/>
        <w:rPr>
          <w:rFonts w:ascii="Times New Roman" w:hAnsi="Times New Roman" w:cs="Times New Roman"/>
          <w:sz w:val="24"/>
          <w:szCs w:val="24"/>
          <w:lang w:val="en-US"/>
        </w:rPr>
      </w:pPr>
      <w:r w:rsidRPr="00E70191">
        <w:rPr>
          <w:rFonts w:ascii="Times New Roman" w:hAnsi="Times New Roman" w:cs="Times New Roman"/>
          <w:sz w:val="24"/>
          <w:szCs w:val="24"/>
          <w:lang w:val="en-US"/>
        </w:rPr>
        <w:t>-Role playing</w:t>
      </w:r>
    </w:p>
    <w:p w:rsidR="00E70191" w:rsidRPr="00E70191" w:rsidRDefault="00E70191" w:rsidP="00CB1232">
      <w:pPr>
        <w:spacing w:after="0"/>
        <w:rPr>
          <w:rFonts w:ascii="Times New Roman" w:hAnsi="Times New Roman" w:cs="Times New Roman"/>
          <w:sz w:val="24"/>
          <w:szCs w:val="24"/>
          <w:lang w:val="en-US"/>
        </w:rPr>
      </w:pPr>
      <w:r w:rsidRPr="00E70191">
        <w:rPr>
          <w:rFonts w:ascii="Times New Roman" w:hAnsi="Times New Roman" w:cs="Times New Roman"/>
          <w:sz w:val="24"/>
          <w:szCs w:val="24"/>
          <w:lang w:val="en-US"/>
        </w:rPr>
        <w:t>-Peer to peer</w:t>
      </w:r>
    </w:p>
    <w:p w:rsidR="00E70191" w:rsidRPr="00CD0D32" w:rsidRDefault="00E70191" w:rsidP="00CB1232">
      <w:pPr>
        <w:spacing w:after="0"/>
        <w:rPr>
          <w:rFonts w:ascii="Times New Roman" w:hAnsi="Times New Roman" w:cs="Times New Roman"/>
          <w:sz w:val="24"/>
          <w:szCs w:val="24"/>
        </w:rPr>
      </w:pPr>
      <w:r w:rsidRPr="00CD0D32">
        <w:rPr>
          <w:rFonts w:ascii="Times New Roman" w:hAnsi="Times New Roman" w:cs="Times New Roman"/>
          <w:sz w:val="24"/>
          <w:szCs w:val="24"/>
        </w:rPr>
        <w:t>-Cooperative learning</w:t>
      </w:r>
    </w:p>
    <w:p w:rsidR="00E70191" w:rsidRPr="00CD0D32" w:rsidRDefault="00E70191" w:rsidP="00CB1232">
      <w:pPr>
        <w:spacing w:after="0"/>
        <w:rPr>
          <w:rFonts w:ascii="Times New Roman" w:hAnsi="Times New Roman" w:cs="Times New Roman"/>
          <w:sz w:val="24"/>
          <w:szCs w:val="24"/>
        </w:rPr>
      </w:pPr>
      <w:r w:rsidRPr="00CD0D32">
        <w:rPr>
          <w:rFonts w:ascii="Times New Roman" w:hAnsi="Times New Roman" w:cs="Times New Roman"/>
          <w:sz w:val="24"/>
          <w:szCs w:val="24"/>
        </w:rPr>
        <w:t>- RicercAzione</w:t>
      </w:r>
    </w:p>
    <w:p w:rsidR="00830696" w:rsidRPr="00CD0D32" w:rsidRDefault="00E70191" w:rsidP="00CB1232">
      <w:pPr>
        <w:spacing w:after="0"/>
        <w:rPr>
          <w:rFonts w:ascii="Times New Roman" w:hAnsi="Times New Roman" w:cs="Times New Roman"/>
          <w:sz w:val="24"/>
          <w:szCs w:val="24"/>
        </w:rPr>
        <w:sectPr w:rsidR="00830696" w:rsidRPr="00CD0D32" w:rsidSect="00B91065">
          <w:type w:val="continuous"/>
          <w:pgSz w:w="11906" w:h="16838"/>
          <w:pgMar w:top="1417" w:right="1134" w:bottom="1134" w:left="1134" w:header="708" w:footer="708" w:gutter="0"/>
          <w:cols w:num="2" w:space="708"/>
          <w:docGrid w:linePitch="360"/>
        </w:sectPr>
      </w:pPr>
      <w:r w:rsidRPr="00CD0D32">
        <w:rPr>
          <w:rFonts w:ascii="Times New Roman" w:hAnsi="Times New Roman" w:cs="Times New Roman"/>
          <w:sz w:val="24"/>
          <w:szCs w:val="24"/>
        </w:rPr>
        <w:t>- Studio di un caso</w:t>
      </w:r>
    </w:p>
    <w:p w:rsidR="00E70191" w:rsidRPr="00CD0D32" w:rsidRDefault="00E70191" w:rsidP="00CB1232">
      <w:pPr>
        <w:spacing w:after="0"/>
        <w:rPr>
          <w:rFonts w:ascii="Times New Roman" w:hAnsi="Times New Roman" w:cs="Times New Roman"/>
          <w:sz w:val="24"/>
          <w:szCs w:val="24"/>
        </w:rPr>
      </w:pPr>
    </w:p>
    <w:p w:rsidR="00B70F4D" w:rsidRDefault="00297D7C" w:rsidP="00037946">
      <w:pPr>
        <w:rPr>
          <w:rFonts w:ascii="Times New Roman" w:hAnsi="Times New Roman" w:cs="Times New Roman"/>
          <w:b/>
          <w:sz w:val="24"/>
          <w:szCs w:val="24"/>
        </w:rPr>
        <w:sectPr w:rsidR="00B70F4D" w:rsidSect="00B70F4D">
          <w:type w:val="continuous"/>
          <w:pgSz w:w="11906" w:h="16838"/>
          <w:pgMar w:top="1417" w:right="1134" w:bottom="1134" w:left="1134" w:header="708" w:footer="708" w:gutter="0"/>
          <w:cols w:space="708"/>
          <w:docGrid w:linePitch="360"/>
        </w:sectPr>
      </w:pPr>
      <w:r w:rsidRPr="00297D7C">
        <w:rPr>
          <w:rFonts w:ascii="Times New Roman" w:hAnsi="Times New Roman" w:cs="Times New Roman"/>
          <w:b/>
          <w:sz w:val="24"/>
          <w:szCs w:val="24"/>
        </w:rPr>
        <w:t>7</w:t>
      </w:r>
      <w:r w:rsidR="00037946" w:rsidRPr="00297D7C">
        <w:rPr>
          <w:rFonts w:ascii="Times New Roman" w:hAnsi="Times New Roman" w:cs="Times New Roman"/>
          <w:b/>
          <w:sz w:val="24"/>
          <w:szCs w:val="24"/>
        </w:rPr>
        <w:t xml:space="preserve">. MEZZI DIDATTICI </w:t>
      </w:r>
    </w:p>
    <w:p w:rsidR="00037946" w:rsidRPr="00CB1232" w:rsidRDefault="00037946" w:rsidP="00297D7C">
      <w:pPr>
        <w:spacing w:after="0"/>
        <w:rPr>
          <w:rFonts w:ascii="Times New Roman" w:hAnsi="Times New Roman" w:cs="Times New Roman"/>
          <w:sz w:val="24"/>
          <w:szCs w:val="24"/>
        </w:rPr>
      </w:pPr>
      <w:r w:rsidRPr="00CB1232">
        <w:rPr>
          <w:rFonts w:ascii="Times New Roman" w:hAnsi="Times New Roman" w:cs="Times New Roman"/>
          <w:sz w:val="24"/>
          <w:szCs w:val="24"/>
        </w:rPr>
        <w:t xml:space="preserve">[] Libri di testo  </w:t>
      </w:r>
    </w:p>
    <w:p w:rsidR="00CB1232" w:rsidRDefault="00037946" w:rsidP="00297D7C">
      <w:pPr>
        <w:spacing w:after="0"/>
        <w:rPr>
          <w:rFonts w:ascii="Times New Roman" w:hAnsi="Times New Roman" w:cs="Times New Roman"/>
          <w:sz w:val="24"/>
          <w:szCs w:val="24"/>
        </w:rPr>
      </w:pPr>
      <w:r w:rsidRPr="00CB1232">
        <w:rPr>
          <w:rFonts w:ascii="Times New Roman" w:hAnsi="Times New Roman" w:cs="Times New Roman"/>
          <w:sz w:val="24"/>
          <w:szCs w:val="24"/>
        </w:rPr>
        <w:t xml:space="preserve">[] Laboratori </w:t>
      </w:r>
    </w:p>
    <w:p w:rsidR="00CB1232" w:rsidRDefault="00037946" w:rsidP="00297D7C">
      <w:pPr>
        <w:spacing w:after="0"/>
        <w:rPr>
          <w:rFonts w:ascii="Times New Roman" w:hAnsi="Times New Roman" w:cs="Times New Roman"/>
          <w:sz w:val="24"/>
          <w:szCs w:val="24"/>
        </w:rPr>
      </w:pPr>
      <w:r w:rsidRPr="00CB1232">
        <w:rPr>
          <w:rFonts w:ascii="Times New Roman" w:hAnsi="Times New Roman" w:cs="Times New Roman"/>
          <w:sz w:val="24"/>
          <w:szCs w:val="24"/>
        </w:rPr>
        <w:t xml:space="preserve">[ ] Computer  </w:t>
      </w:r>
    </w:p>
    <w:p w:rsidR="00CB1232" w:rsidRDefault="00037946" w:rsidP="00297D7C">
      <w:pPr>
        <w:spacing w:after="0"/>
        <w:rPr>
          <w:rFonts w:ascii="Times New Roman" w:hAnsi="Times New Roman" w:cs="Times New Roman"/>
          <w:sz w:val="24"/>
          <w:szCs w:val="24"/>
        </w:rPr>
      </w:pPr>
      <w:r w:rsidRPr="00CB1232">
        <w:rPr>
          <w:rFonts w:ascii="Times New Roman" w:hAnsi="Times New Roman" w:cs="Times New Roman"/>
          <w:sz w:val="24"/>
          <w:szCs w:val="24"/>
        </w:rPr>
        <w:t xml:space="preserve">[ ] LIM   </w:t>
      </w:r>
    </w:p>
    <w:p w:rsidR="00CB1232" w:rsidRDefault="00B70F4D" w:rsidP="00297D7C">
      <w:pPr>
        <w:spacing w:after="0"/>
        <w:rPr>
          <w:rFonts w:ascii="Times New Roman" w:hAnsi="Times New Roman" w:cs="Times New Roman"/>
          <w:sz w:val="24"/>
          <w:szCs w:val="24"/>
        </w:rPr>
      </w:pPr>
      <w:r>
        <w:rPr>
          <w:rFonts w:ascii="Times New Roman" w:hAnsi="Times New Roman" w:cs="Times New Roman"/>
          <w:sz w:val="24"/>
          <w:szCs w:val="24"/>
        </w:rPr>
        <w:t>[] Lavagna luminosa</w:t>
      </w:r>
    </w:p>
    <w:p w:rsidR="00CB1232" w:rsidRDefault="00B70F4D" w:rsidP="00297D7C">
      <w:pPr>
        <w:spacing w:after="0"/>
        <w:rPr>
          <w:rFonts w:ascii="Times New Roman" w:hAnsi="Times New Roman" w:cs="Times New Roman"/>
          <w:sz w:val="24"/>
          <w:szCs w:val="24"/>
        </w:rPr>
      </w:pPr>
      <w:r>
        <w:rPr>
          <w:rFonts w:ascii="Times New Roman" w:hAnsi="Times New Roman" w:cs="Times New Roman"/>
          <w:sz w:val="24"/>
          <w:szCs w:val="24"/>
        </w:rPr>
        <w:t>[] Sussidi multimediali</w:t>
      </w:r>
    </w:p>
    <w:p w:rsidR="00CB1232" w:rsidRDefault="00037946" w:rsidP="00297D7C">
      <w:pPr>
        <w:spacing w:after="0"/>
        <w:rPr>
          <w:rFonts w:ascii="Times New Roman" w:hAnsi="Times New Roman" w:cs="Times New Roman"/>
          <w:sz w:val="24"/>
          <w:szCs w:val="24"/>
        </w:rPr>
      </w:pPr>
      <w:r w:rsidRPr="00CB1232">
        <w:rPr>
          <w:rFonts w:ascii="Times New Roman" w:hAnsi="Times New Roman" w:cs="Times New Roman"/>
          <w:sz w:val="24"/>
          <w:szCs w:val="24"/>
        </w:rPr>
        <w:t xml:space="preserve">[]Testi di consultazione </w:t>
      </w:r>
    </w:p>
    <w:p w:rsidR="00037946" w:rsidRPr="00CB1232" w:rsidRDefault="00037946" w:rsidP="00297D7C">
      <w:pPr>
        <w:spacing w:after="0"/>
        <w:rPr>
          <w:rFonts w:ascii="Times New Roman" w:hAnsi="Times New Roman" w:cs="Times New Roman"/>
          <w:sz w:val="24"/>
          <w:szCs w:val="24"/>
        </w:rPr>
      </w:pPr>
      <w:r w:rsidRPr="00CB1232">
        <w:rPr>
          <w:rFonts w:ascii="Times New Roman" w:hAnsi="Times New Roman" w:cs="Times New Roman"/>
          <w:sz w:val="24"/>
          <w:szCs w:val="24"/>
        </w:rPr>
        <w:t xml:space="preserve">[]Fotocopie    </w:t>
      </w:r>
    </w:p>
    <w:p w:rsidR="00B70F4D" w:rsidRDefault="00B70F4D" w:rsidP="00297D7C">
      <w:pPr>
        <w:spacing w:after="0"/>
        <w:sectPr w:rsidR="00B70F4D" w:rsidSect="00B70F4D">
          <w:type w:val="continuous"/>
          <w:pgSz w:w="11906" w:h="16838"/>
          <w:pgMar w:top="1417" w:right="1134" w:bottom="1134" w:left="1134" w:header="708" w:footer="708" w:gutter="0"/>
          <w:cols w:num="2" w:space="708"/>
          <w:docGrid w:linePitch="360"/>
        </w:sectPr>
      </w:pPr>
    </w:p>
    <w:p w:rsidR="00037946" w:rsidRDefault="00037946" w:rsidP="00297D7C">
      <w:pPr>
        <w:spacing w:after="0"/>
      </w:pPr>
    </w:p>
    <w:p w:rsidR="00037946" w:rsidRPr="00297D7C" w:rsidRDefault="00297D7C" w:rsidP="00CB1232">
      <w:pPr>
        <w:jc w:val="both"/>
        <w:rPr>
          <w:rFonts w:ascii="Times New Roman" w:hAnsi="Times New Roman" w:cs="Times New Roman"/>
          <w:b/>
          <w:sz w:val="24"/>
          <w:szCs w:val="24"/>
        </w:rPr>
      </w:pPr>
      <w:r w:rsidRPr="00297D7C">
        <w:rPr>
          <w:rFonts w:ascii="Times New Roman" w:hAnsi="Times New Roman" w:cs="Times New Roman"/>
          <w:b/>
          <w:sz w:val="24"/>
          <w:szCs w:val="24"/>
        </w:rPr>
        <w:t>8</w:t>
      </w:r>
      <w:r w:rsidR="00037946" w:rsidRPr="00297D7C">
        <w:rPr>
          <w:rFonts w:ascii="Times New Roman" w:hAnsi="Times New Roman" w:cs="Times New Roman"/>
          <w:b/>
          <w:sz w:val="24"/>
          <w:szCs w:val="24"/>
        </w:rPr>
        <w:t xml:space="preserve">. MODALITA' DI VERIFICA DEL LIVELLO DI APPRENDIMENTO </w:t>
      </w:r>
    </w:p>
    <w:p w:rsidR="00297D7C" w:rsidRDefault="00037946" w:rsidP="00CB1232">
      <w:pPr>
        <w:jc w:val="both"/>
        <w:rPr>
          <w:rFonts w:ascii="Times New Roman" w:hAnsi="Times New Roman" w:cs="Times New Roman"/>
          <w:sz w:val="24"/>
          <w:szCs w:val="24"/>
        </w:rPr>
      </w:pPr>
      <w:r w:rsidRPr="00297D7C">
        <w:rPr>
          <w:rFonts w:ascii="Times New Roman" w:hAnsi="Times New Roman" w:cs="Times New Roman"/>
          <w:b/>
          <w:sz w:val="24"/>
          <w:szCs w:val="24"/>
        </w:rPr>
        <w:t>STRUMENTI</w:t>
      </w:r>
      <w:r w:rsidRPr="00CB1232">
        <w:rPr>
          <w:rFonts w:ascii="Times New Roman" w:hAnsi="Times New Roman" w:cs="Times New Roman"/>
          <w:sz w:val="24"/>
          <w:szCs w:val="24"/>
        </w:rPr>
        <w:t xml:space="preserve">: </w:t>
      </w:r>
    </w:p>
    <w:p w:rsidR="00037946" w:rsidRPr="00CB1232" w:rsidRDefault="00037946" w:rsidP="00CB1232">
      <w:pPr>
        <w:jc w:val="both"/>
        <w:rPr>
          <w:rFonts w:ascii="Times New Roman" w:hAnsi="Times New Roman" w:cs="Times New Roman"/>
          <w:sz w:val="24"/>
          <w:szCs w:val="24"/>
        </w:rPr>
      </w:pPr>
      <w:r w:rsidRPr="00297D7C">
        <w:rPr>
          <w:rFonts w:ascii="Times New Roman" w:hAnsi="Times New Roman" w:cs="Times New Roman"/>
          <w:b/>
          <w:sz w:val="24"/>
          <w:szCs w:val="24"/>
          <w:u w:val="single"/>
        </w:rPr>
        <w:t>Verifica formativa</w:t>
      </w:r>
      <w:r w:rsidRPr="00CB1232">
        <w:rPr>
          <w:rFonts w:ascii="Times New Roman" w:hAnsi="Times New Roman" w:cs="Times New Roman"/>
          <w:sz w:val="24"/>
          <w:szCs w:val="24"/>
        </w:rPr>
        <w:t>: All’inizio di ogni lezione si accerterà il grado di conoscenza e comprensione degli argomenti svolti e si procederà ad eventuali recuperi e corrett</w:t>
      </w:r>
      <w:r w:rsidR="00B274EE">
        <w:rPr>
          <w:rFonts w:ascii="Times New Roman" w:hAnsi="Times New Roman" w:cs="Times New Roman"/>
          <w:sz w:val="24"/>
          <w:szCs w:val="24"/>
        </w:rPr>
        <w:t>ivi. Durante tali accertamenti s</w:t>
      </w:r>
      <w:r w:rsidRPr="00CB1232">
        <w:rPr>
          <w:rFonts w:ascii="Times New Roman" w:hAnsi="Times New Roman" w:cs="Times New Roman"/>
          <w:sz w:val="24"/>
          <w:szCs w:val="24"/>
        </w:rPr>
        <w:t xml:space="preserve">aranno incoraggiati interventi al fine di promuovere la partecipazione attiva, l’espressione orale e il ragionamento controllando le conoscenze. </w:t>
      </w:r>
    </w:p>
    <w:p w:rsidR="005A749C" w:rsidRDefault="005A749C" w:rsidP="00CB1232">
      <w:pPr>
        <w:jc w:val="both"/>
      </w:pPr>
      <w:r w:rsidRPr="00297D7C">
        <w:rPr>
          <w:rFonts w:ascii="Times New Roman" w:hAnsi="Times New Roman" w:cs="Times New Roman"/>
          <w:b/>
          <w:sz w:val="24"/>
          <w:szCs w:val="24"/>
          <w:u w:val="single"/>
        </w:rPr>
        <w:t>Verifica sommativa:</w:t>
      </w:r>
      <w:r w:rsidRPr="00CB1232">
        <w:rPr>
          <w:rFonts w:ascii="Times New Roman" w:hAnsi="Times New Roman" w:cs="Times New Roman"/>
          <w:sz w:val="24"/>
          <w:szCs w:val="24"/>
        </w:rPr>
        <w:t xml:space="preserve"> Modulo per modulo verranno somministrati test di verifica scritta di tipo oggettivo che forniranno indicazioni per la valutazione delle abilità più semplici come la conoscenza della terminologia, la comprensione degli argomenti, la memorizzazione. Per livelli di apprendimento più complessi come la capacità di analisi, sintesi ed applicazione verranno utilizzate relazioni scritte, colloqui orali e l’analisi dei</w:t>
      </w:r>
      <w:r w:rsidR="001F58B7">
        <w:rPr>
          <w:rFonts w:ascii="Times New Roman" w:hAnsi="Times New Roman" w:cs="Times New Roman"/>
          <w:sz w:val="24"/>
          <w:szCs w:val="24"/>
        </w:rPr>
        <w:t xml:space="preserve"> </w:t>
      </w:r>
      <w:r w:rsidRPr="00CB1232">
        <w:rPr>
          <w:rFonts w:ascii="Times New Roman" w:hAnsi="Times New Roman" w:cs="Times New Roman"/>
          <w:sz w:val="24"/>
          <w:szCs w:val="24"/>
        </w:rPr>
        <w:t>prodotti di lavori di gruppo e/o individuali. Per le prove strutturate oggettive la valutazione sarà possibile preparando opportune griglie analitiche ed individuando diverse fasce di livello in base al punteggio raggiunto. I criteri di valutazione seguenti saranno necessariamente graduati in relazione al livello di ciascuna classe.</w:t>
      </w:r>
    </w:p>
    <w:tbl>
      <w:tblPr>
        <w:tblStyle w:val="Grigliatabella"/>
        <w:tblW w:w="0" w:type="auto"/>
        <w:tblLook w:val="04A0" w:firstRow="1" w:lastRow="0" w:firstColumn="1" w:lastColumn="0" w:noHBand="0" w:noVBand="1"/>
      </w:tblPr>
      <w:tblGrid>
        <w:gridCol w:w="4889"/>
        <w:gridCol w:w="4889"/>
      </w:tblGrid>
      <w:tr w:rsidR="00037946" w:rsidTr="00037946">
        <w:tc>
          <w:tcPr>
            <w:tcW w:w="4889" w:type="dxa"/>
          </w:tcPr>
          <w:p w:rsidR="00037946" w:rsidRPr="00CB1232" w:rsidRDefault="00037946" w:rsidP="00037946">
            <w:pPr>
              <w:rPr>
                <w:rFonts w:ascii="Times New Roman" w:hAnsi="Times New Roman" w:cs="Times New Roman"/>
                <w:b/>
              </w:rPr>
            </w:pPr>
            <w:r w:rsidRPr="00CB1232">
              <w:rPr>
                <w:rFonts w:ascii="Times New Roman" w:hAnsi="Times New Roman" w:cs="Times New Roman"/>
                <w:b/>
              </w:rPr>
              <w:t>TIPOLOGIA DI PROVE DI VERIFICA</w:t>
            </w:r>
          </w:p>
        </w:tc>
        <w:tc>
          <w:tcPr>
            <w:tcW w:w="4889" w:type="dxa"/>
          </w:tcPr>
          <w:p w:rsidR="00037946" w:rsidRPr="00CB1232" w:rsidRDefault="00037946" w:rsidP="00037946">
            <w:pPr>
              <w:rPr>
                <w:rFonts w:ascii="Times New Roman" w:hAnsi="Times New Roman" w:cs="Times New Roman"/>
                <w:b/>
              </w:rPr>
            </w:pPr>
            <w:r w:rsidRPr="00CB1232">
              <w:rPr>
                <w:rFonts w:ascii="Times New Roman" w:hAnsi="Times New Roman" w:cs="Times New Roman"/>
                <w:b/>
              </w:rPr>
              <w:t>SCANSIONE TEMPORALE</w:t>
            </w:r>
          </w:p>
        </w:tc>
      </w:tr>
      <w:tr w:rsidR="00037946" w:rsidTr="00037946">
        <w:tc>
          <w:tcPr>
            <w:tcW w:w="4889" w:type="dxa"/>
          </w:tcPr>
          <w:p w:rsidR="005A749C" w:rsidRPr="00CB1232" w:rsidRDefault="005A749C" w:rsidP="00037946">
            <w:pPr>
              <w:rPr>
                <w:rFonts w:ascii="Times New Roman" w:hAnsi="Times New Roman" w:cs="Times New Roman"/>
              </w:rPr>
            </w:pPr>
            <w:r w:rsidRPr="00CB1232">
              <w:rPr>
                <w:rFonts w:ascii="Times New Roman" w:hAnsi="Times New Roman" w:cs="Times New Roman"/>
              </w:rPr>
              <w:t xml:space="preserve">Prove scritte    n°  </w:t>
            </w:r>
            <w:r w:rsidR="001F58B7">
              <w:rPr>
                <w:rFonts w:ascii="Times New Roman" w:hAnsi="Times New Roman" w:cs="Times New Roman"/>
              </w:rPr>
              <w:t>6</w:t>
            </w:r>
          </w:p>
          <w:p w:rsidR="005A749C" w:rsidRPr="00CB1232" w:rsidRDefault="005A749C" w:rsidP="00037946">
            <w:pPr>
              <w:rPr>
                <w:rFonts w:ascii="Times New Roman" w:hAnsi="Times New Roman" w:cs="Times New Roman"/>
              </w:rPr>
            </w:pPr>
            <w:r w:rsidRPr="00CB1232">
              <w:rPr>
                <w:rFonts w:ascii="Times New Roman" w:hAnsi="Times New Roman" w:cs="Times New Roman"/>
              </w:rPr>
              <w:t xml:space="preserve">Prove orali       n° </w:t>
            </w:r>
            <w:r w:rsidR="001F58B7">
              <w:rPr>
                <w:rFonts w:ascii="Times New Roman" w:hAnsi="Times New Roman" w:cs="Times New Roman"/>
              </w:rPr>
              <w:t>6</w:t>
            </w:r>
          </w:p>
          <w:p w:rsidR="005A749C" w:rsidRPr="00CB1232" w:rsidRDefault="001F58B7" w:rsidP="00037946">
            <w:pPr>
              <w:rPr>
                <w:rFonts w:ascii="Times New Roman" w:hAnsi="Times New Roman" w:cs="Times New Roman"/>
              </w:rPr>
            </w:pPr>
            <w:r>
              <w:rPr>
                <w:rFonts w:ascii="Times New Roman" w:hAnsi="Times New Roman" w:cs="Times New Roman"/>
              </w:rPr>
              <w:t>Prove pratiche  n° 6</w:t>
            </w:r>
          </w:p>
          <w:p w:rsidR="005A749C" w:rsidRPr="00CB1232" w:rsidRDefault="005A749C" w:rsidP="00037946">
            <w:pPr>
              <w:rPr>
                <w:rFonts w:ascii="Times New Roman" w:hAnsi="Times New Roman" w:cs="Times New Roman"/>
              </w:rPr>
            </w:pPr>
            <w:r w:rsidRPr="00CB1232">
              <w:rPr>
                <w:rFonts w:ascii="Times New Roman" w:hAnsi="Times New Roman" w:cs="Times New Roman"/>
              </w:rPr>
              <w:t xml:space="preserve">[] Test;                                     </w:t>
            </w:r>
          </w:p>
          <w:p w:rsidR="00037946" w:rsidRPr="00CB1232" w:rsidRDefault="005A749C" w:rsidP="00037946">
            <w:pPr>
              <w:rPr>
                <w:rFonts w:ascii="Times New Roman" w:hAnsi="Times New Roman" w:cs="Times New Roman"/>
              </w:rPr>
            </w:pPr>
            <w:r w:rsidRPr="00CB1232">
              <w:rPr>
                <w:rFonts w:ascii="Times New Roman" w:hAnsi="Times New Roman" w:cs="Times New Roman"/>
              </w:rPr>
              <w:t>[] Questionari (Prove strutturate)</w:t>
            </w:r>
          </w:p>
          <w:p w:rsidR="005A749C" w:rsidRPr="00CB1232" w:rsidRDefault="005A749C" w:rsidP="005A749C">
            <w:pPr>
              <w:rPr>
                <w:rFonts w:ascii="Times New Roman" w:hAnsi="Times New Roman" w:cs="Times New Roman"/>
              </w:rPr>
            </w:pPr>
            <w:r w:rsidRPr="00CB1232">
              <w:rPr>
                <w:rFonts w:ascii="Times New Roman" w:hAnsi="Times New Roman" w:cs="Times New Roman"/>
              </w:rPr>
              <w:t xml:space="preserve">[] Relazioni;                </w:t>
            </w:r>
          </w:p>
          <w:p w:rsidR="005A749C" w:rsidRPr="00CB1232" w:rsidRDefault="005A749C" w:rsidP="005A749C">
            <w:pPr>
              <w:rPr>
                <w:rFonts w:ascii="Times New Roman" w:hAnsi="Times New Roman" w:cs="Times New Roman"/>
              </w:rPr>
            </w:pPr>
            <w:r w:rsidRPr="00CB1232">
              <w:rPr>
                <w:rFonts w:ascii="Times New Roman" w:hAnsi="Times New Roman" w:cs="Times New Roman"/>
              </w:rPr>
              <w:t xml:space="preserve">[] Temi;             </w:t>
            </w:r>
          </w:p>
          <w:p w:rsidR="005A749C" w:rsidRPr="00CB1232" w:rsidRDefault="005A749C" w:rsidP="005A749C">
            <w:pPr>
              <w:rPr>
                <w:rFonts w:ascii="Times New Roman" w:hAnsi="Times New Roman" w:cs="Times New Roman"/>
              </w:rPr>
            </w:pPr>
            <w:r w:rsidRPr="00CB1232">
              <w:rPr>
                <w:rFonts w:ascii="Times New Roman" w:hAnsi="Times New Roman" w:cs="Times New Roman"/>
              </w:rPr>
              <w:t xml:space="preserve">[] Risoluzione di problemi ed esercizi;             </w:t>
            </w:r>
          </w:p>
          <w:p w:rsidR="005A749C" w:rsidRPr="00CB1232" w:rsidRDefault="005A749C" w:rsidP="00830696">
            <w:pPr>
              <w:rPr>
                <w:rFonts w:ascii="Times New Roman" w:hAnsi="Times New Roman" w:cs="Times New Roman"/>
              </w:rPr>
            </w:pPr>
            <w:r w:rsidRPr="00CB1232">
              <w:rPr>
                <w:rFonts w:ascii="Times New Roman" w:hAnsi="Times New Roman" w:cs="Times New Roman"/>
              </w:rPr>
              <w:t>[] Osservazioni sul comportamento di lavoro (partecipazione, impegno, metodo di studio e di lavoro, etc.);</w:t>
            </w:r>
          </w:p>
        </w:tc>
        <w:tc>
          <w:tcPr>
            <w:tcW w:w="4889" w:type="dxa"/>
          </w:tcPr>
          <w:p w:rsidR="005A749C" w:rsidRPr="00CB1232" w:rsidRDefault="005A749C" w:rsidP="005A749C">
            <w:pPr>
              <w:rPr>
                <w:rFonts w:ascii="Times New Roman" w:hAnsi="Times New Roman" w:cs="Times New Roman"/>
              </w:rPr>
            </w:pPr>
            <w:r w:rsidRPr="00CB1232">
              <w:rPr>
                <w:rFonts w:ascii="Times New Roman" w:hAnsi="Times New Roman" w:cs="Times New Roman"/>
              </w:rPr>
              <w:t xml:space="preserve">N. verifiche sommative previste per quadrimestre N°   </w:t>
            </w:r>
          </w:p>
          <w:p w:rsidR="005A749C" w:rsidRPr="00CB1232" w:rsidRDefault="005A749C" w:rsidP="005A749C">
            <w:pPr>
              <w:rPr>
                <w:rFonts w:ascii="Times New Roman" w:hAnsi="Times New Roman" w:cs="Times New Roman"/>
              </w:rPr>
            </w:pPr>
          </w:p>
          <w:p w:rsidR="005A749C" w:rsidRPr="00CB1232" w:rsidRDefault="005A749C" w:rsidP="005A749C">
            <w:pPr>
              <w:rPr>
                <w:rFonts w:ascii="Times New Roman" w:hAnsi="Times New Roman" w:cs="Times New Roman"/>
              </w:rPr>
            </w:pPr>
            <w:r w:rsidRPr="00CB1232">
              <w:rPr>
                <w:rFonts w:ascii="Times New Roman" w:hAnsi="Times New Roman" w:cs="Times New Roman"/>
              </w:rPr>
              <w:t>Scritte N.</w:t>
            </w:r>
            <w:r w:rsidR="00830696">
              <w:rPr>
                <w:rFonts w:ascii="Times New Roman" w:hAnsi="Times New Roman" w:cs="Times New Roman"/>
              </w:rPr>
              <w:t xml:space="preserve"> 3 a quadrimestre</w:t>
            </w:r>
          </w:p>
          <w:p w:rsidR="00037946" w:rsidRPr="00CB1232" w:rsidRDefault="001F58B7" w:rsidP="005A749C">
            <w:pPr>
              <w:rPr>
                <w:rFonts w:ascii="Times New Roman" w:hAnsi="Times New Roman" w:cs="Times New Roman"/>
              </w:rPr>
            </w:pPr>
            <w:r>
              <w:rPr>
                <w:rFonts w:ascii="Times New Roman" w:hAnsi="Times New Roman" w:cs="Times New Roman"/>
              </w:rPr>
              <w:t>Orali N. 3</w:t>
            </w:r>
            <w:r w:rsidR="00830696">
              <w:rPr>
                <w:rFonts w:ascii="Times New Roman" w:hAnsi="Times New Roman" w:cs="Times New Roman"/>
              </w:rPr>
              <w:t xml:space="preserve"> almeno a quadrimestre</w:t>
            </w:r>
          </w:p>
          <w:p w:rsidR="005A749C" w:rsidRPr="00CB1232" w:rsidRDefault="005A749C" w:rsidP="005A749C">
            <w:pPr>
              <w:rPr>
                <w:rFonts w:ascii="Times New Roman" w:hAnsi="Times New Roman" w:cs="Times New Roman"/>
              </w:rPr>
            </w:pPr>
            <w:r w:rsidRPr="00CB1232">
              <w:rPr>
                <w:rFonts w:ascii="Times New Roman" w:hAnsi="Times New Roman" w:cs="Times New Roman"/>
              </w:rPr>
              <w:t>Pratiche N.__________</w:t>
            </w:r>
          </w:p>
        </w:tc>
      </w:tr>
      <w:tr w:rsidR="00037946" w:rsidTr="00037946">
        <w:tc>
          <w:tcPr>
            <w:tcW w:w="4889" w:type="dxa"/>
          </w:tcPr>
          <w:p w:rsidR="00037946" w:rsidRPr="00CB1232" w:rsidRDefault="005A749C" w:rsidP="00037946">
            <w:pPr>
              <w:rPr>
                <w:rFonts w:ascii="Times New Roman" w:hAnsi="Times New Roman" w:cs="Times New Roman"/>
                <w:b/>
                <w:sz w:val="24"/>
                <w:szCs w:val="24"/>
              </w:rPr>
            </w:pPr>
            <w:r w:rsidRPr="00CB1232">
              <w:rPr>
                <w:rFonts w:ascii="Times New Roman" w:hAnsi="Times New Roman" w:cs="Times New Roman"/>
                <w:b/>
                <w:sz w:val="24"/>
                <w:szCs w:val="24"/>
              </w:rPr>
              <w:t>MODALITÀ DI RECUPERO</w:t>
            </w:r>
            <w:r w:rsidR="005A6AD7">
              <w:rPr>
                <w:rFonts w:ascii="Times New Roman" w:hAnsi="Times New Roman" w:cs="Times New Roman"/>
                <w:b/>
                <w:sz w:val="24"/>
                <w:szCs w:val="24"/>
              </w:rPr>
              <w:t>/POTENZIAMENTO</w:t>
            </w:r>
          </w:p>
        </w:tc>
        <w:tc>
          <w:tcPr>
            <w:tcW w:w="4889" w:type="dxa"/>
          </w:tcPr>
          <w:p w:rsidR="00037946" w:rsidRPr="00CB1232" w:rsidRDefault="005A749C" w:rsidP="00037946">
            <w:pPr>
              <w:rPr>
                <w:rFonts w:ascii="Times New Roman" w:hAnsi="Times New Roman" w:cs="Times New Roman"/>
                <w:b/>
                <w:sz w:val="24"/>
                <w:szCs w:val="24"/>
              </w:rPr>
            </w:pPr>
            <w:r w:rsidRPr="00CB1232">
              <w:rPr>
                <w:rFonts w:ascii="Times New Roman" w:hAnsi="Times New Roman" w:cs="Times New Roman"/>
                <w:b/>
                <w:sz w:val="24"/>
                <w:szCs w:val="24"/>
              </w:rPr>
              <w:t>MODALITÀ DI APPROFONDIMENTO</w:t>
            </w:r>
          </w:p>
        </w:tc>
      </w:tr>
      <w:tr w:rsidR="005A749C" w:rsidTr="005A749C">
        <w:trPr>
          <w:trHeight w:val="1343"/>
        </w:trPr>
        <w:tc>
          <w:tcPr>
            <w:tcW w:w="4889" w:type="dxa"/>
            <w:vMerge w:val="restart"/>
          </w:tcPr>
          <w:p w:rsidR="005A749C" w:rsidRPr="00CB1232" w:rsidRDefault="005A749C" w:rsidP="005A749C">
            <w:pPr>
              <w:rPr>
                <w:rFonts w:ascii="Times New Roman" w:hAnsi="Times New Roman" w:cs="Times New Roman"/>
                <w:sz w:val="24"/>
                <w:szCs w:val="24"/>
              </w:rPr>
            </w:pPr>
            <w:r w:rsidRPr="00CB1232">
              <w:rPr>
                <w:rFonts w:ascii="Times New Roman" w:hAnsi="Times New Roman" w:cs="Times New Roman"/>
                <w:sz w:val="24"/>
                <w:szCs w:val="24"/>
              </w:rPr>
              <w:t xml:space="preserve">• Recupero curriculare:  </w:t>
            </w:r>
          </w:p>
          <w:p w:rsidR="005A749C" w:rsidRPr="00CB1232" w:rsidRDefault="005A749C" w:rsidP="005A749C">
            <w:pPr>
              <w:rPr>
                <w:rFonts w:ascii="Times New Roman" w:hAnsi="Times New Roman" w:cs="Times New Roman"/>
                <w:sz w:val="24"/>
                <w:szCs w:val="24"/>
              </w:rPr>
            </w:pPr>
          </w:p>
          <w:p w:rsidR="005A749C" w:rsidRPr="00CB1232" w:rsidRDefault="005A749C" w:rsidP="005A749C">
            <w:pPr>
              <w:rPr>
                <w:rFonts w:ascii="Times New Roman" w:hAnsi="Times New Roman" w:cs="Times New Roman"/>
                <w:sz w:val="24"/>
                <w:szCs w:val="24"/>
              </w:rPr>
            </w:pPr>
            <w:r w:rsidRPr="00CB1232">
              <w:rPr>
                <w:rFonts w:ascii="Times New Roman" w:hAnsi="Times New Roman" w:cs="Times New Roman"/>
                <w:sz w:val="24"/>
                <w:szCs w:val="24"/>
              </w:rPr>
              <w:t xml:space="preserve">Per le ore di recupero si adopereranno le seguenti strategie e metodologie didattiche:   </w:t>
            </w:r>
          </w:p>
          <w:p w:rsidR="005A749C" w:rsidRPr="00CB1232" w:rsidRDefault="005A749C" w:rsidP="005A749C">
            <w:pPr>
              <w:rPr>
                <w:rFonts w:ascii="Times New Roman" w:hAnsi="Times New Roman" w:cs="Times New Roman"/>
                <w:sz w:val="24"/>
                <w:szCs w:val="24"/>
              </w:rPr>
            </w:pPr>
            <w:r w:rsidRPr="00CB1232">
              <w:rPr>
                <w:rFonts w:ascii="Times New Roman" w:hAnsi="Times New Roman" w:cs="Times New Roman"/>
                <w:sz w:val="24"/>
                <w:szCs w:val="24"/>
              </w:rPr>
              <w:t xml:space="preserve">[] Riproposizione dei contenuti in forma diversificata;  </w:t>
            </w:r>
          </w:p>
          <w:p w:rsidR="005A749C" w:rsidRPr="00CB1232" w:rsidRDefault="005A749C" w:rsidP="005A749C">
            <w:pPr>
              <w:rPr>
                <w:rFonts w:ascii="Times New Roman" w:hAnsi="Times New Roman" w:cs="Times New Roman"/>
                <w:sz w:val="24"/>
                <w:szCs w:val="24"/>
              </w:rPr>
            </w:pPr>
            <w:r w:rsidRPr="00CB1232">
              <w:rPr>
                <w:rFonts w:ascii="Times New Roman" w:hAnsi="Times New Roman" w:cs="Times New Roman"/>
                <w:sz w:val="24"/>
                <w:szCs w:val="24"/>
              </w:rPr>
              <w:t xml:space="preserve">[] Attività guidate a crescente livello di difficoltà;  </w:t>
            </w:r>
          </w:p>
          <w:p w:rsidR="005A749C" w:rsidRDefault="005A749C" w:rsidP="005A749C">
            <w:pPr>
              <w:rPr>
                <w:rFonts w:ascii="Times New Roman" w:hAnsi="Times New Roman" w:cs="Times New Roman"/>
                <w:sz w:val="24"/>
                <w:szCs w:val="24"/>
              </w:rPr>
            </w:pPr>
            <w:r w:rsidRPr="00CB1232">
              <w:rPr>
                <w:rFonts w:ascii="Times New Roman" w:hAnsi="Times New Roman" w:cs="Times New Roman"/>
                <w:sz w:val="24"/>
                <w:szCs w:val="24"/>
              </w:rPr>
              <w:t xml:space="preserve">[] Esercitazioni per migliorare il metodo di studio e di lavoro; </w:t>
            </w:r>
          </w:p>
          <w:p w:rsidR="005A6AD7" w:rsidRDefault="005A6AD7" w:rsidP="005A749C">
            <w:pPr>
              <w:rPr>
                <w:rFonts w:ascii="Times New Roman" w:hAnsi="Times New Roman" w:cs="Times New Roman"/>
                <w:sz w:val="24"/>
                <w:szCs w:val="24"/>
              </w:rPr>
            </w:pPr>
          </w:p>
          <w:p w:rsidR="005A6AD7" w:rsidRPr="005A6AD7" w:rsidRDefault="005A6AD7" w:rsidP="005A6AD7">
            <w:pPr>
              <w:pStyle w:val="Paragrafoelenco"/>
              <w:numPr>
                <w:ilvl w:val="0"/>
                <w:numId w:val="7"/>
              </w:numPr>
              <w:rPr>
                <w:rFonts w:ascii="Times New Roman" w:hAnsi="Times New Roman" w:cs="Times New Roman"/>
                <w:sz w:val="24"/>
                <w:szCs w:val="24"/>
              </w:rPr>
            </w:pPr>
            <w:r>
              <w:rPr>
                <w:rFonts w:ascii="Times New Roman" w:hAnsi="Times New Roman" w:cs="Times New Roman"/>
                <w:sz w:val="24"/>
                <w:szCs w:val="24"/>
              </w:rPr>
              <w:t>Recupero/Potenziamento extracurricolare attingendo alle risorse dell’Organico del Potenziamento</w:t>
            </w:r>
          </w:p>
          <w:p w:rsidR="005A749C" w:rsidRPr="00CB1232" w:rsidRDefault="005A749C" w:rsidP="00037946">
            <w:pPr>
              <w:rPr>
                <w:rFonts w:ascii="Times New Roman" w:hAnsi="Times New Roman" w:cs="Times New Roman"/>
                <w:sz w:val="24"/>
                <w:szCs w:val="24"/>
              </w:rPr>
            </w:pPr>
          </w:p>
        </w:tc>
        <w:tc>
          <w:tcPr>
            <w:tcW w:w="4889" w:type="dxa"/>
          </w:tcPr>
          <w:p w:rsidR="005A749C" w:rsidRPr="00CB1232" w:rsidRDefault="005A749C" w:rsidP="005A749C">
            <w:pPr>
              <w:rPr>
                <w:rFonts w:ascii="Times New Roman" w:hAnsi="Times New Roman" w:cs="Times New Roman"/>
                <w:sz w:val="24"/>
                <w:szCs w:val="24"/>
              </w:rPr>
            </w:pPr>
            <w:r w:rsidRPr="00CB1232">
              <w:rPr>
                <w:rFonts w:ascii="Times New Roman" w:hAnsi="Times New Roman" w:cs="Times New Roman"/>
                <w:sz w:val="24"/>
                <w:szCs w:val="24"/>
              </w:rPr>
              <w:t>[] Rielaborazione e problematizzazione dei contenuti</w:t>
            </w:r>
          </w:p>
          <w:p w:rsidR="005A749C" w:rsidRPr="00CB1232" w:rsidRDefault="005A749C" w:rsidP="005A749C">
            <w:pPr>
              <w:rPr>
                <w:rFonts w:ascii="Times New Roman" w:hAnsi="Times New Roman" w:cs="Times New Roman"/>
                <w:sz w:val="24"/>
                <w:szCs w:val="24"/>
              </w:rPr>
            </w:pPr>
            <w:r w:rsidRPr="00CB1232">
              <w:rPr>
                <w:rFonts w:ascii="Times New Roman" w:hAnsi="Times New Roman" w:cs="Times New Roman"/>
                <w:sz w:val="24"/>
                <w:szCs w:val="24"/>
              </w:rPr>
              <w:t xml:space="preserve">[] Impulso allo spirito critico e alla creatività </w:t>
            </w:r>
          </w:p>
          <w:p w:rsidR="005A749C" w:rsidRPr="00CB1232" w:rsidRDefault="005A749C" w:rsidP="005A749C">
            <w:pPr>
              <w:rPr>
                <w:rFonts w:ascii="Times New Roman" w:hAnsi="Times New Roman" w:cs="Times New Roman"/>
                <w:sz w:val="24"/>
                <w:szCs w:val="24"/>
              </w:rPr>
            </w:pPr>
            <w:r w:rsidRPr="00CB1232">
              <w:rPr>
                <w:rFonts w:ascii="Times New Roman" w:hAnsi="Times New Roman" w:cs="Times New Roman"/>
                <w:sz w:val="24"/>
                <w:szCs w:val="24"/>
              </w:rPr>
              <w:t xml:space="preserve">[] Esercitazioni per affinare il metodo di studio e di lavoro </w:t>
            </w:r>
          </w:p>
          <w:p w:rsidR="005A749C" w:rsidRPr="00CB1232" w:rsidRDefault="005A749C" w:rsidP="00037946">
            <w:pPr>
              <w:rPr>
                <w:rFonts w:ascii="Times New Roman" w:hAnsi="Times New Roman" w:cs="Times New Roman"/>
                <w:sz w:val="24"/>
                <w:szCs w:val="24"/>
              </w:rPr>
            </w:pPr>
          </w:p>
        </w:tc>
      </w:tr>
      <w:tr w:rsidR="005A749C" w:rsidTr="00037946">
        <w:trPr>
          <w:trHeight w:val="1342"/>
        </w:trPr>
        <w:tc>
          <w:tcPr>
            <w:tcW w:w="4889" w:type="dxa"/>
            <w:vMerge/>
          </w:tcPr>
          <w:p w:rsidR="005A749C" w:rsidRPr="00CB1232" w:rsidRDefault="005A749C" w:rsidP="005A749C">
            <w:pPr>
              <w:rPr>
                <w:rFonts w:ascii="Times New Roman" w:hAnsi="Times New Roman" w:cs="Times New Roman"/>
                <w:sz w:val="24"/>
                <w:szCs w:val="24"/>
              </w:rPr>
            </w:pPr>
          </w:p>
        </w:tc>
        <w:tc>
          <w:tcPr>
            <w:tcW w:w="4889" w:type="dxa"/>
          </w:tcPr>
          <w:p w:rsidR="005A749C" w:rsidRPr="00CB1232" w:rsidRDefault="005A749C" w:rsidP="005A749C">
            <w:pPr>
              <w:rPr>
                <w:rFonts w:ascii="Times New Roman" w:hAnsi="Times New Roman" w:cs="Times New Roman"/>
                <w:sz w:val="24"/>
                <w:szCs w:val="24"/>
              </w:rPr>
            </w:pPr>
            <w:r w:rsidRPr="00CB1232">
              <w:rPr>
                <w:rFonts w:ascii="Times New Roman" w:hAnsi="Times New Roman" w:cs="Times New Roman"/>
                <w:sz w:val="24"/>
                <w:szCs w:val="24"/>
              </w:rPr>
              <w:t xml:space="preserve">Attività previste per la valorizzazione delle eccellenze </w:t>
            </w:r>
          </w:p>
          <w:p w:rsidR="005A749C" w:rsidRDefault="005A749C" w:rsidP="005A749C">
            <w:pPr>
              <w:rPr>
                <w:rFonts w:ascii="Times New Roman" w:hAnsi="Times New Roman" w:cs="Times New Roman"/>
                <w:sz w:val="24"/>
                <w:szCs w:val="24"/>
              </w:rPr>
            </w:pPr>
          </w:p>
          <w:p w:rsidR="00830696" w:rsidRPr="00CB1232" w:rsidRDefault="00830696" w:rsidP="005A749C">
            <w:pPr>
              <w:rPr>
                <w:rFonts w:ascii="Times New Roman" w:hAnsi="Times New Roman" w:cs="Times New Roman"/>
                <w:sz w:val="24"/>
                <w:szCs w:val="24"/>
              </w:rPr>
            </w:pPr>
            <w:r w:rsidRPr="00830696">
              <w:rPr>
                <w:rFonts w:ascii="Times New Roman" w:hAnsi="Times New Roman" w:cs="Times New Roman"/>
                <w:sz w:val="24"/>
                <w:szCs w:val="24"/>
              </w:rPr>
              <w:t>[]</w:t>
            </w:r>
            <w:r>
              <w:rPr>
                <w:rFonts w:ascii="Times New Roman" w:hAnsi="Times New Roman" w:cs="Times New Roman"/>
                <w:sz w:val="24"/>
                <w:szCs w:val="24"/>
              </w:rPr>
              <w:t xml:space="preserve"> Attività ed esercizi aggiuntivi da svolgere attraverso l’uso degli strumenti digitali (realizzazione di ppt, relazioni e prodotti su piattaforma digitale, approfondimenti su specifici temi…)</w:t>
            </w:r>
          </w:p>
          <w:p w:rsidR="00830696" w:rsidRDefault="005A749C" w:rsidP="005A749C">
            <w:pPr>
              <w:rPr>
                <w:rFonts w:ascii="Times New Roman" w:hAnsi="Times New Roman" w:cs="Times New Roman"/>
                <w:sz w:val="24"/>
                <w:szCs w:val="24"/>
              </w:rPr>
            </w:pPr>
            <w:r w:rsidRPr="00CB1232">
              <w:rPr>
                <w:rFonts w:ascii="Times New Roman" w:hAnsi="Times New Roman" w:cs="Times New Roman"/>
                <w:sz w:val="24"/>
                <w:szCs w:val="24"/>
              </w:rPr>
              <w:t>[] Impulso allo spirito critico e alla creatività</w:t>
            </w:r>
            <w:r w:rsidR="00830696">
              <w:rPr>
                <w:rFonts w:ascii="Times New Roman" w:hAnsi="Times New Roman" w:cs="Times New Roman"/>
                <w:sz w:val="24"/>
                <w:szCs w:val="24"/>
              </w:rPr>
              <w:t xml:space="preserve"> –studio di un caso</w:t>
            </w:r>
          </w:p>
          <w:p w:rsidR="005A749C" w:rsidRPr="00CB1232" w:rsidRDefault="005A749C" w:rsidP="005A749C">
            <w:pPr>
              <w:rPr>
                <w:rFonts w:ascii="Times New Roman" w:hAnsi="Times New Roman" w:cs="Times New Roman"/>
                <w:sz w:val="24"/>
                <w:szCs w:val="24"/>
              </w:rPr>
            </w:pPr>
          </w:p>
          <w:p w:rsidR="005A749C" w:rsidRPr="00CB1232" w:rsidRDefault="005A749C" w:rsidP="005A749C">
            <w:pPr>
              <w:rPr>
                <w:rFonts w:ascii="Times New Roman" w:hAnsi="Times New Roman" w:cs="Times New Roman"/>
                <w:sz w:val="24"/>
                <w:szCs w:val="24"/>
              </w:rPr>
            </w:pPr>
          </w:p>
          <w:p w:rsidR="005A749C" w:rsidRPr="00CB1232" w:rsidRDefault="005A749C" w:rsidP="005A749C">
            <w:pPr>
              <w:rPr>
                <w:rFonts w:ascii="Times New Roman" w:hAnsi="Times New Roman" w:cs="Times New Roman"/>
                <w:sz w:val="24"/>
                <w:szCs w:val="24"/>
              </w:rPr>
            </w:pPr>
          </w:p>
        </w:tc>
      </w:tr>
    </w:tbl>
    <w:p w:rsidR="00037946" w:rsidRDefault="00037946" w:rsidP="00037946"/>
    <w:p w:rsidR="009205C5" w:rsidRDefault="009205C5" w:rsidP="009D513F">
      <w:pPr>
        <w:rPr>
          <w:rFonts w:ascii="Times New Roman" w:hAnsi="Times New Roman" w:cs="Times New Roman"/>
          <w:b/>
          <w:sz w:val="24"/>
          <w:szCs w:val="24"/>
        </w:rPr>
      </w:pPr>
    </w:p>
    <w:p w:rsidR="009205C5" w:rsidRDefault="009205C5" w:rsidP="009D513F">
      <w:pPr>
        <w:rPr>
          <w:rFonts w:ascii="Times New Roman" w:hAnsi="Times New Roman" w:cs="Times New Roman"/>
          <w:b/>
          <w:sz w:val="24"/>
          <w:szCs w:val="24"/>
        </w:rPr>
      </w:pPr>
    </w:p>
    <w:p w:rsidR="00502DBE" w:rsidRDefault="00502DBE" w:rsidP="009D513F">
      <w:pPr>
        <w:rPr>
          <w:rFonts w:ascii="Times New Roman" w:hAnsi="Times New Roman" w:cs="Times New Roman"/>
          <w:b/>
          <w:sz w:val="24"/>
          <w:szCs w:val="24"/>
        </w:rPr>
      </w:pPr>
    </w:p>
    <w:p w:rsidR="00502DBE" w:rsidRDefault="00502DBE" w:rsidP="009D513F">
      <w:pPr>
        <w:rPr>
          <w:rFonts w:ascii="Times New Roman" w:hAnsi="Times New Roman" w:cs="Times New Roman"/>
          <w:b/>
          <w:sz w:val="24"/>
          <w:szCs w:val="24"/>
        </w:rPr>
      </w:pPr>
    </w:p>
    <w:p w:rsidR="009205C5" w:rsidRDefault="009205C5" w:rsidP="009D513F">
      <w:pPr>
        <w:rPr>
          <w:rFonts w:ascii="Times New Roman" w:hAnsi="Times New Roman" w:cs="Times New Roman"/>
          <w:b/>
          <w:sz w:val="24"/>
          <w:szCs w:val="24"/>
        </w:rPr>
      </w:pPr>
    </w:p>
    <w:p w:rsidR="009D513F" w:rsidRPr="00297D7C" w:rsidRDefault="00297D7C" w:rsidP="009D513F">
      <w:pPr>
        <w:rPr>
          <w:rFonts w:ascii="Times New Roman" w:hAnsi="Times New Roman" w:cs="Times New Roman"/>
          <w:b/>
          <w:sz w:val="24"/>
          <w:szCs w:val="24"/>
        </w:rPr>
      </w:pPr>
      <w:r w:rsidRPr="00297D7C">
        <w:rPr>
          <w:rFonts w:ascii="Times New Roman" w:hAnsi="Times New Roman" w:cs="Times New Roman"/>
          <w:b/>
          <w:sz w:val="24"/>
          <w:szCs w:val="24"/>
        </w:rPr>
        <w:t>9</w:t>
      </w:r>
      <w:r w:rsidR="009D513F" w:rsidRPr="00297D7C">
        <w:rPr>
          <w:rFonts w:ascii="Times New Roman" w:hAnsi="Times New Roman" w:cs="Times New Roman"/>
          <w:b/>
          <w:sz w:val="24"/>
          <w:szCs w:val="24"/>
        </w:rPr>
        <w:t xml:space="preserve">. CRITERI DI VALUTAZIONE  </w:t>
      </w:r>
    </w:p>
    <w:p w:rsidR="009D513F" w:rsidRDefault="000302E1" w:rsidP="00CB1232">
      <w:pPr>
        <w:spacing w:after="0"/>
        <w:rPr>
          <w:rFonts w:ascii="Times New Roman" w:hAnsi="Times New Roman" w:cs="Times New Roman"/>
          <w:sz w:val="24"/>
          <w:szCs w:val="24"/>
        </w:rPr>
      </w:pPr>
      <w:r>
        <w:rPr>
          <w:rFonts w:ascii="Times New Roman" w:hAnsi="Times New Roman" w:cs="Times New Roman"/>
          <w:sz w:val="24"/>
          <w:szCs w:val="24"/>
        </w:rPr>
        <w:t>Tenendo conto che la v</w:t>
      </w:r>
      <w:r w:rsidR="009D513F" w:rsidRPr="00CB1232">
        <w:rPr>
          <w:rFonts w:ascii="Times New Roman" w:hAnsi="Times New Roman" w:cs="Times New Roman"/>
          <w:sz w:val="24"/>
          <w:szCs w:val="24"/>
        </w:rPr>
        <w:t>alutazione</w:t>
      </w:r>
      <w:r>
        <w:rPr>
          <w:rFonts w:ascii="Times New Roman" w:hAnsi="Times New Roman" w:cs="Times New Roman"/>
          <w:sz w:val="24"/>
          <w:szCs w:val="24"/>
        </w:rPr>
        <w:t>,</w:t>
      </w:r>
      <w:r w:rsidR="009D513F" w:rsidRPr="00CB1232">
        <w:rPr>
          <w:rFonts w:ascii="Times New Roman" w:hAnsi="Times New Roman" w:cs="Times New Roman"/>
          <w:sz w:val="24"/>
          <w:szCs w:val="24"/>
        </w:rPr>
        <w:t xml:space="preserve"> trasparente e condivisa, </w:t>
      </w:r>
      <w:r>
        <w:rPr>
          <w:rFonts w:ascii="Times New Roman" w:hAnsi="Times New Roman" w:cs="Times New Roman"/>
          <w:sz w:val="24"/>
          <w:szCs w:val="24"/>
        </w:rPr>
        <w:t>è un atto che concorre alla formazione ed alla crescita dello studente, per l’attribuzione del giudizio si farà riferimento alle Griglie di valutazione discusse ed approvate in seno ai Dipartimenti Disciplinari.</w:t>
      </w:r>
    </w:p>
    <w:p w:rsidR="009205C5" w:rsidRDefault="009205C5" w:rsidP="00CB1232">
      <w:pPr>
        <w:spacing w:after="0"/>
        <w:rPr>
          <w:rFonts w:ascii="Times New Roman" w:hAnsi="Times New Roman" w:cs="Times New Roman"/>
          <w:sz w:val="24"/>
          <w:szCs w:val="24"/>
        </w:rPr>
      </w:pPr>
    </w:p>
    <w:p w:rsidR="009D513F" w:rsidRPr="00CB1232" w:rsidRDefault="00297D7C" w:rsidP="009D513F">
      <w:pPr>
        <w:rPr>
          <w:rFonts w:ascii="Times New Roman" w:hAnsi="Times New Roman" w:cs="Times New Roman"/>
          <w:b/>
        </w:rPr>
      </w:pPr>
      <w:r>
        <w:rPr>
          <w:rFonts w:ascii="Times New Roman" w:hAnsi="Times New Roman" w:cs="Times New Roman"/>
          <w:b/>
        </w:rPr>
        <w:t>10</w:t>
      </w:r>
      <w:r w:rsidR="009D513F" w:rsidRPr="00CB1232">
        <w:rPr>
          <w:rFonts w:ascii="Times New Roman" w:hAnsi="Times New Roman" w:cs="Times New Roman"/>
          <w:b/>
        </w:rPr>
        <w:t>. COMPETENZE TRASVERSALI DI CITTADINANZA</w:t>
      </w:r>
    </w:p>
    <w:tbl>
      <w:tblPr>
        <w:tblStyle w:val="Grigliatabella"/>
        <w:tblW w:w="0" w:type="auto"/>
        <w:tblLook w:val="04A0" w:firstRow="1" w:lastRow="0" w:firstColumn="1" w:lastColumn="0" w:noHBand="0" w:noVBand="1"/>
      </w:tblPr>
      <w:tblGrid>
        <w:gridCol w:w="9778"/>
      </w:tblGrid>
      <w:tr w:rsidR="009D513F" w:rsidTr="009D513F">
        <w:tc>
          <w:tcPr>
            <w:tcW w:w="9778" w:type="dxa"/>
          </w:tcPr>
          <w:p w:rsidR="009D513F" w:rsidRPr="00CB1232" w:rsidRDefault="005A6AD7" w:rsidP="005A6AD7">
            <w:pPr>
              <w:rPr>
                <w:rFonts w:ascii="Times New Roman" w:hAnsi="Times New Roman" w:cs="Times New Roman"/>
                <w:sz w:val="24"/>
                <w:szCs w:val="24"/>
              </w:rPr>
            </w:pPr>
            <w:r>
              <w:rPr>
                <w:rFonts w:ascii="Times New Roman" w:hAnsi="Times New Roman" w:cs="Times New Roman"/>
                <w:sz w:val="24"/>
                <w:szCs w:val="24"/>
              </w:rPr>
              <w:t>Segnalare q</w:t>
            </w:r>
            <w:r w:rsidR="009D513F" w:rsidRPr="00CB1232">
              <w:rPr>
                <w:rFonts w:ascii="Times New Roman" w:hAnsi="Times New Roman" w:cs="Times New Roman"/>
                <w:sz w:val="24"/>
                <w:szCs w:val="24"/>
              </w:rPr>
              <w:t>uale specifico contributo può offrire la disciplina per lo sviluppo delle competenze chiave di cittadinanza, al termine del biennio</w:t>
            </w:r>
            <w:r>
              <w:rPr>
                <w:rFonts w:ascii="Times New Roman" w:hAnsi="Times New Roman" w:cs="Times New Roman"/>
                <w:sz w:val="24"/>
                <w:szCs w:val="24"/>
              </w:rPr>
              <w:t>/triennio</w:t>
            </w:r>
            <w:r w:rsidR="009D513F" w:rsidRPr="00CB1232">
              <w:rPr>
                <w:rFonts w:ascii="Times New Roman" w:hAnsi="Times New Roman" w:cs="Times New Roman"/>
                <w:sz w:val="24"/>
                <w:szCs w:val="24"/>
              </w:rPr>
              <w:t xml:space="preserve">. </w:t>
            </w:r>
          </w:p>
        </w:tc>
      </w:tr>
      <w:tr w:rsidR="009D513F" w:rsidTr="009D513F">
        <w:tc>
          <w:tcPr>
            <w:tcW w:w="9778" w:type="dxa"/>
          </w:tcPr>
          <w:p w:rsidR="009D513F" w:rsidRPr="00CB1232" w:rsidRDefault="005A6AD7" w:rsidP="005A6AD7">
            <w:pPr>
              <w:rPr>
                <w:b/>
              </w:rPr>
            </w:pPr>
            <w:r>
              <w:rPr>
                <w:b/>
              </w:rPr>
              <w:t>COMPETENZE GENERALI</w:t>
            </w:r>
            <w:r w:rsidR="009D513F" w:rsidRPr="00CB1232">
              <w:rPr>
                <w:b/>
              </w:rPr>
              <w:t>:</w:t>
            </w:r>
          </w:p>
        </w:tc>
      </w:tr>
      <w:tr w:rsidR="009D513F" w:rsidTr="009D513F">
        <w:tc>
          <w:tcPr>
            <w:tcW w:w="9778" w:type="dxa"/>
          </w:tcPr>
          <w:p w:rsidR="00CB1232" w:rsidRDefault="009D513F" w:rsidP="00CB1232">
            <w:pPr>
              <w:jc w:val="both"/>
              <w:rPr>
                <w:rFonts w:ascii="Times New Roman" w:hAnsi="Times New Roman" w:cs="Times New Roman"/>
              </w:rPr>
            </w:pPr>
            <w:r w:rsidRPr="00CB1232">
              <w:rPr>
                <w:rFonts w:ascii="Times New Roman" w:hAnsi="Times New Roman" w:cs="Times New Roman"/>
              </w:rPr>
              <w:t>Competenze di citta</w:t>
            </w:r>
            <w:r w:rsidR="00CB1232">
              <w:rPr>
                <w:rFonts w:ascii="Times New Roman" w:hAnsi="Times New Roman" w:cs="Times New Roman"/>
              </w:rPr>
              <w:t xml:space="preserve">dinanza: </w:t>
            </w:r>
          </w:p>
          <w:p w:rsidR="000302E1" w:rsidRDefault="00CB1232" w:rsidP="00CB1232">
            <w:pPr>
              <w:pStyle w:val="Paragrafoelenco"/>
              <w:numPr>
                <w:ilvl w:val="0"/>
                <w:numId w:val="8"/>
              </w:numPr>
              <w:jc w:val="both"/>
              <w:rPr>
                <w:rFonts w:ascii="Times New Roman" w:hAnsi="Times New Roman" w:cs="Times New Roman"/>
              </w:rPr>
            </w:pPr>
            <w:r w:rsidRPr="000302E1">
              <w:rPr>
                <w:rFonts w:ascii="Times New Roman" w:hAnsi="Times New Roman" w:cs="Times New Roman"/>
              </w:rPr>
              <w:t>imparare ad imparare</w:t>
            </w:r>
            <w:r w:rsidR="009D513F" w:rsidRPr="000302E1">
              <w:rPr>
                <w:rFonts w:ascii="Times New Roman" w:hAnsi="Times New Roman" w:cs="Times New Roman"/>
              </w:rPr>
              <w:t xml:space="preserve">: utilizzando varie fonti e varie modalità di informazione e di formazione - formale, non formale ed informale -, anche in funzione dei tempi disponibili, delle proprie strategie e del proprio metodo di studio e di lavoro; </w:t>
            </w:r>
          </w:p>
          <w:p w:rsidR="000302E1" w:rsidRDefault="009D513F" w:rsidP="00CB1232">
            <w:pPr>
              <w:pStyle w:val="Paragrafoelenco"/>
              <w:numPr>
                <w:ilvl w:val="0"/>
                <w:numId w:val="8"/>
              </w:numPr>
              <w:jc w:val="both"/>
              <w:rPr>
                <w:rFonts w:ascii="Times New Roman" w:hAnsi="Times New Roman" w:cs="Times New Roman"/>
              </w:rPr>
            </w:pPr>
            <w:r w:rsidRPr="000302E1">
              <w:rPr>
                <w:rFonts w:ascii="Times New Roman" w:hAnsi="Times New Roman" w:cs="Times New Roman"/>
              </w:rPr>
              <w:t>progettare: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 - rappresentare: eventi, fenomeni, principi, concetti, norme, procedure, atteggiamenti, stati d’animo, emozioni, ecc. utilizzando linguaggi diversi (verbale, matematico, scientifico, simbolico, ecc.) e diverse conoscenze disciplinari, mediante diversi supporti (cartac</w:t>
            </w:r>
            <w:r w:rsidR="000302E1" w:rsidRPr="000302E1">
              <w:rPr>
                <w:rFonts w:ascii="Times New Roman" w:hAnsi="Times New Roman" w:cs="Times New Roman"/>
              </w:rPr>
              <w:t>ei, informatici e multimediali)</w:t>
            </w:r>
          </w:p>
          <w:p w:rsidR="000302E1" w:rsidRDefault="009D513F" w:rsidP="00CB1232">
            <w:pPr>
              <w:pStyle w:val="Paragrafoelenco"/>
              <w:numPr>
                <w:ilvl w:val="0"/>
                <w:numId w:val="8"/>
              </w:numPr>
              <w:jc w:val="both"/>
              <w:rPr>
                <w:rFonts w:ascii="Times New Roman" w:hAnsi="Times New Roman" w:cs="Times New Roman"/>
              </w:rPr>
            </w:pPr>
            <w:r w:rsidRPr="000302E1">
              <w:rPr>
                <w:rFonts w:ascii="Times New Roman" w:hAnsi="Times New Roman" w:cs="Times New Roman"/>
              </w:rPr>
              <w:t>risolvere problemi: affrontare situazioni problematiche costruendo e verificando ipotesi, individuando le fonti e le risorse adeguate, raccogliendo e valutando i dati, proponendo soluzioni utilizzando, secondo il tipo di problema, contenuti e metodi</w:t>
            </w:r>
          </w:p>
          <w:p w:rsidR="000302E1" w:rsidRPr="000302E1" w:rsidRDefault="009D513F" w:rsidP="00CB1232">
            <w:pPr>
              <w:pStyle w:val="Paragrafoelenco"/>
              <w:numPr>
                <w:ilvl w:val="0"/>
                <w:numId w:val="8"/>
              </w:numPr>
              <w:jc w:val="both"/>
            </w:pPr>
            <w:r w:rsidRPr="000302E1">
              <w:rPr>
                <w:rFonts w:ascii="Times New Roman" w:hAnsi="Times New Roman" w:cs="Times New Roman"/>
              </w:rPr>
              <w:t>individuare collegamenti e relazioni: 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p w:rsidR="009D513F" w:rsidRDefault="009D513F" w:rsidP="00CB1232">
            <w:pPr>
              <w:pStyle w:val="Paragrafoelenco"/>
              <w:numPr>
                <w:ilvl w:val="0"/>
                <w:numId w:val="8"/>
              </w:numPr>
              <w:jc w:val="both"/>
            </w:pPr>
            <w:r w:rsidRPr="000302E1">
              <w:rPr>
                <w:rFonts w:ascii="Times New Roman" w:hAnsi="Times New Roman" w:cs="Times New Roman"/>
              </w:rPr>
              <w:t xml:space="preserve">acquisire ed interpretare l’informazione: acquisire ed interpretare criticamente l'informazione ricevuta nei diversi ambiti ed attraverso diversi strumenti comunicativi, valutandone l’attendibilità e l’utilità, distinguendo fatti e opinioni. </w:t>
            </w:r>
          </w:p>
          <w:p w:rsidR="009D513F" w:rsidRDefault="009D513F" w:rsidP="009D513F"/>
        </w:tc>
      </w:tr>
      <w:tr w:rsidR="009D513F" w:rsidTr="009D513F">
        <w:tc>
          <w:tcPr>
            <w:tcW w:w="9778" w:type="dxa"/>
          </w:tcPr>
          <w:p w:rsidR="00CB1232" w:rsidRPr="005A6AD7" w:rsidRDefault="009D513F" w:rsidP="009D513F">
            <w:pPr>
              <w:rPr>
                <w:rFonts w:ascii="Times New Roman" w:hAnsi="Times New Roman" w:cs="Times New Roman"/>
              </w:rPr>
            </w:pPr>
            <w:r w:rsidRPr="00CB1232">
              <w:rPr>
                <w:rFonts w:ascii="Times New Roman" w:hAnsi="Times New Roman" w:cs="Times New Roman"/>
                <w:sz w:val="24"/>
                <w:szCs w:val="24"/>
              </w:rPr>
              <w:t xml:space="preserve">B) </w:t>
            </w:r>
            <w:r w:rsidRPr="005A6AD7">
              <w:rPr>
                <w:rFonts w:ascii="Times New Roman" w:hAnsi="Times New Roman" w:cs="Times New Roman"/>
              </w:rPr>
              <w:t>COMPETENZE DI RELAZIONE E INTERAZIONE</w:t>
            </w:r>
          </w:p>
          <w:p w:rsidR="000302E1" w:rsidRPr="000302E1" w:rsidRDefault="009D513F" w:rsidP="000302E1">
            <w:pPr>
              <w:pStyle w:val="Paragrafoelenco"/>
              <w:numPr>
                <w:ilvl w:val="0"/>
                <w:numId w:val="9"/>
              </w:numPr>
              <w:jc w:val="both"/>
            </w:pPr>
            <w:r w:rsidRPr="000302E1">
              <w:rPr>
                <w:rFonts w:ascii="Times New Roman" w:hAnsi="Times New Roman" w:cs="Times New Roman"/>
              </w:rPr>
              <w:t>comunicare o comprendere messaggi di genere diverso (quotidiano, letterario, tecnico, scientifico) e di complessità diversa, trasmessi utilizzando linguaggi diversi (verbale, matematico, scientifico, simbolico, ecc.) mediante diversi supporti (cartace</w:t>
            </w:r>
            <w:r w:rsidR="000302E1">
              <w:rPr>
                <w:rFonts w:ascii="Times New Roman" w:hAnsi="Times New Roman" w:cs="Times New Roman"/>
              </w:rPr>
              <w:t>i, informatici e multimediali);</w:t>
            </w:r>
          </w:p>
          <w:p w:rsidR="009D513F" w:rsidRDefault="009D513F" w:rsidP="000302E1">
            <w:pPr>
              <w:pStyle w:val="Paragrafoelenco"/>
              <w:numPr>
                <w:ilvl w:val="0"/>
                <w:numId w:val="9"/>
              </w:numPr>
              <w:jc w:val="both"/>
            </w:pPr>
            <w:r w:rsidRPr="005A6AD7">
              <w:rPr>
                <w:rFonts w:ascii="Times New Roman" w:hAnsi="Times New Roman" w:cs="Times New Roman"/>
              </w:rPr>
              <w:t>collaborare e partecipare: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r w:rsidR="005A6AD7">
              <w:t>.</w:t>
            </w:r>
          </w:p>
        </w:tc>
      </w:tr>
      <w:tr w:rsidR="009D513F" w:rsidTr="009D513F">
        <w:tc>
          <w:tcPr>
            <w:tcW w:w="9778" w:type="dxa"/>
          </w:tcPr>
          <w:p w:rsidR="009D513F" w:rsidRPr="005A6AD7" w:rsidRDefault="009D513F" w:rsidP="009D513F">
            <w:pPr>
              <w:rPr>
                <w:rFonts w:ascii="Times New Roman" w:hAnsi="Times New Roman" w:cs="Times New Roman"/>
              </w:rPr>
            </w:pPr>
            <w:r w:rsidRPr="005A6AD7">
              <w:rPr>
                <w:rFonts w:ascii="Times New Roman" w:hAnsi="Times New Roman" w:cs="Times New Roman"/>
              </w:rPr>
              <w:t xml:space="preserve">C) COMPETENZE LEGATE ALLO SVILUPPO DELLA PERSONA, NELLA COSTRUZIONE DEL SÉ </w:t>
            </w:r>
          </w:p>
          <w:p w:rsidR="009D513F" w:rsidRDefault="009D513F" w:rsidP="009D513F">
            <w:pPr>
              <w:pStyle w:val="Paragrafoelenco"/>
              <w:numPr>
                <w:ilvl w:val="0"/>
                <w:numId w:val="10"/>
              </w:numPr>
              <w:jc w:val="both"/>
            </w:pPr>
            <w:r w:rsidRPr="001F0745">
              <w:rPr>
                <w:rFonts w:ascii="Times New Roman" w:hAnsi="Times New Roman" w:cs="Times New Roman"/>
              </w:rPr>
              <w:t xml:space="preserve">agire </w:t>
            </w:r>
            <w:r w:rsidR="00CB1232" w:rsidRPr="001F0745">
              <w:rPr>
                <w:rFonts w:ascii="Times New Roman" w:hAnsi="Times New Roman" w:cs="Times New Roman"/>
              </w:rPr>
              <w:t>in modo autonomo e responsabile</w:t>
            </w:r>
            <w:r w:rsidRPr="001F0745">
              <w:rPr>
                <w:rFonts w:ascii="Times New Roman" w:hAnsi="Times New Roman" w:cs="Times New Roman"/>
              </w:rPr>
              <w:t>: sapersi inserire in modo attivo e consapevole nella vita sociale e far valere al suo interno i propri diritti e bisogni riconoscendo al contempo quelli altrui, le opportunità comuni, i limiti, le regole, le responsabilità</w:t>
            </w:r>
          </w:p>
          <w:p w:rsidR="009D513F" w:rsidRDefault="009D513F" w:rsidP="009D513F"/>
        </w:tc>
      </w:tr>
    </w:tbl>
    <w:p w:rsidR="00550A00" w:rsidRDefault="00550A00" w:rsidP="00037946"/>
    <w:p w:rsidR="00CC6B5E" w:rsidRDefault="001F58B7" w:rsidP="00E24F4F">
      <w:pPr>
        <w:rPr>
          <w:rFonts w:ascii="Times New Roman" w:hAnsi="Times New Roman" w:cs="Times New Roman"/>
        </w:rPr>
      </w:pPr>
      <w:r>
        <w:rPr>
          <w:rFonts w:ascii="Times New Roman" w:hAnsi="Times New Roman" w:cs="Times New Roman"/>
        </w:rPr>
        <w:t>Orbetello</w:t>
      </w:r>
      <w:r w:rsidR="009205C5">
        <w:rPr>
          <w:rFonts w:ascii="Times New Roman" w:hAnsi="Times New Roman" w:cs="Times New Roman"/>
        </w:rPr>
        <w:t>, lì__</w:t>
      </w:r>
      <w:r w:rsidR="00C50281">
        <w:rPr>
          <w:rFonts w:ascii="Times New Roman" w:hAnsi="Times New Roman" w:cs="Times New Roman"/>
        </w:rPr>
        <w:t>10.06.2020</w:t>
      </w:r>
      <w:r w:rsidR="00CC6B5E">
        <w:rPr>
          <w:rFonts w:ascii="Times New Roman" w:hAnsi="Times New Roman" w:cs="Times New Roman"/>
        </w:rPr>
        <w:t xml:space="preserve">___                                    </w:t>
      </w:r>
      <w:r>
        <w:rPr>
          <w:rFonts w:ascii="Times New Roman" w:hAnsi="Times New Roman" w:cs="Times New Roman"/>
        </w:rPr>
        <w:t xml:space="preserve">       Il</w:t>
      </w:r>
      <w:r w:rsidR="00CC6B5E">
        <w:rPr>
          <w:rFonts w:ascii="Times New Roman" w:hAnsi="Times New Roman" w:cs="Times New Roman"/>
        </w:rPr>
        <w:t xml:space="preserve"> </w:t>
      </w:r>
      <w:r w:rsidR="00E24F4F">
        <w:rPr>
          <w:rFonts w:ascii="Times New Roman" w:hAnsi="Times New Roman" w:cs="Times New Roman"/>
        </w:rPr>
        <w:t xml:space="preserve">Docente: </w:t>
      </w:r>
      <w:r>
        <w:rPr>
          <w:rFonts w:ascii="Times New Roman" w:hAnsi="Times New Roman" w:cs="Times New Roman"/>
        </w:rPr>
        <w:t>Bellucci  Felice</w:t>
      </w:r>
      <w:r w:rsidR="00CC6B5E">
        <w:rPr>
          <w:rFonts w:ascii="Times New Roman" w:hAnsi="Times New Roman" w:cs="Times New Roman"/>
        </w:rPr>
        <w:t xml:space="preserve"> </w:t>
      </w:r>
    </w:p>
    <w:p w:rsidR="00037946" w:rsidRPr="00887A6B" w:rsidRDefault="00037946" w:rsidP="00AB4597">
      <w:pPr>
        <w:rPr>
          <w:rFonts w:ascii="Times New Roman" w:hAnsi="Times New Roman" w:cs="Times New Roman"/>
        </w:rPr>
      </w:pPr>
    </w:p>
    <w:sectPr w:rsidR="00037946" w:rsidRPr="00887A6B" w:rsidSect="00B70F4D">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02E" w:rsidRDefault="00C1102E" w:rsidP="00550A00">
      <w:pPr>
        <w:spacing w:after="0" w:line="240" w:lineRule="auto"/>
      </w:pPr>
      <w:r>
        <w:separator/>
      </w:r>
    </w:p>
  </w:endnote>
  <w:endnote w:type="continuationSeparator" w:id="0">
    <w:p w:rsidR="00C1102E" w:rsidRDefault="00C1102E" w:rsidP="0055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A00" w:rsidRDefault="00550A00">
    <w:pPr>
      <w:pStyle w:val="Pidipagina"/>
    </w:pPr>
  </w:p>
  <w:p w:rsidR="00550A00" w:rsidRDefault="00550A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02E" w:rsidRDefault="00C1102E" w:rsidP="00550A00">
      <w:pPr>
        <w:spacing w:after="0" w:line="240" w:lineRule="auto"/>
      </w:pPr>
      <w:r>
        <w:separator/>
      </w:r>
    </w:p>
  </w:footnote>
  <w:footnote w:type="continuationSeparator" w:id="0">
    <w:p w:rsidR="00C1102E" w:rsidRDefault="00C1102E" w:rsidP="00550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804"/>
    <w:multiLevelType w:val="hybridMultilevel"/>
    <w:tmpl w:val="1E840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A570FE"/>
    <w:multiLevelType w:val="hybridMultilevel"/>
    <w:tmpl w:val="07DCC66C"/>
    <w:lvl w:ilvl="0" w:tplc="04100001">
      <w:start w:val="1"/>
      <w:numFmt w:val="bullet"/>
      <w:lvlText w:val=""/>
      <w:lvlJc w:val="left"/>
      <w:pPr>
        <w:ind w:left="1470" w:hanging="360"/>
      </w:pPr>
      <w:rPr>
        <w:rFonts w:ascii="Symbol" w:hAnsi="Symbol"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2">
    <w:nsid w:val="59BB237A"/>
    <w:multiLevelType w:val="hybridMultilevel"/>
    <w:tmpl w:val="7284A406"/>
    <w:lvl w:ilvl="0" w:tplc="F8AED3EE">
      <w:start w:val="3"/>
      <w:numFmt w:val="decimal"/>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CC64A3A">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D4EA3E6">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99A3B2A">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4908B14">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FE56EFB4">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DCCE5DA">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8E0EE0C">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C8F02D14">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
    <w:nsid w:val="5ED85213"/>
    <w:multiLevelType w:val="hybridMultilevel"/>
    <w:tmpl w:val="BE9E3892"/>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64537D9A"/>
    <w:multiLevelType w:val="hybridMultilevel"/>
    <w:tmpl w:val="7C881266"/>
    <w:lvl w:ilvl="0" w:tplc="29286F34">
      <w:start w:val="1"/>
      <w:numFmt w:val="lowerLetter"/>
      <w:lvlText w:val="%1)"/>
      <w:lvlJc w:val="left"/>
      <w:pPr>
        <w:ind w:left="2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4C8911E">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4F89B9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ED427EE">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3AC4CA06">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A76ACAE">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9E0B698">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48C64B4">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98E24A8">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
    <w:nsid w:val="655258DE"/>
    <w:multiLevelType w:val="hybridMultilevel"/>
    <w:tmpl w:val="2F62290A"/>
    <w:lvl w:ilvl="0" w:tplc="F294DFE6">
      <w:start w:val="1"/>
      <w:numFmt w:val="lowerLetter"/>
      <w:lvlText w:val="%1)"/>
      <w:lvlJc w:val="left"/>
      <w:pPr>
        <w:ind w:left="2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F74BC2A">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4CBAD63A">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6207C6A">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90E2A21E">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F7C6F2CA">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43406FA">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1FE964E">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CD5E337E">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
    <w:nsid w:val="6B0D2DE8"/>
    <w:multiLevelType w:val="hybridMultilevel"/>
    <w:tmpl w:val="3E4E9140"/>
    <w:lvl w:ilvl="0" w:tplc="2CC62F1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882479"/>
    <w:multiLevelType w:val="hybridMultilevel"/>
    <w:tmpl w:val="E4F65720"/>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74AA769E"/>
    <w:multiLevelType w:val="hybridMultilevel"/>
    <w:tmpl w:val="CAE89DF0"/>
    <w:lvl w:ilvl="0" w:tplc="04100003">
      <w:start w:val="1"/>
      <w:numFmt w:val="bullet"/>
      <w:lvlText w:val="o"/>
      <w:lvlJc w:val="left"/>
      <w:pPr>
        <w:ind w:left="750" w:hanging="360"/>
      </w:pPr>
      <w:rPr>
        <w:rFonts w:ascii="Courier New" w:hAnsi="Courier New" w:cs="Courier New"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9">
    <w:nsid w:val="75A22A1E"/>
    <w:multiLevelType w:val="hybridMultilevel"/>
    <w:tmpl w:val="11100B00"/>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nsid w:val="775139AD"/>
    <w:multiLevelType w:val="hybridMultilevel"/>
    <w:tmpl w:val="A3160BAE"/>
    <w:lvl w:ilvl="0" w:tplc="8B08472A">
      <w:start w:val="12"/>
      <w:numFmt w:val="lowerLetter"/>
      <w:lvlText w:val="%1)"/>
      <w:lvlJc w:val="left"/>
      <w:pPr>
        <w:ind w:left="2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A1ED754">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49828412">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7805C10">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71A3740">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A9C2DA8">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E42E17E">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1D849B4">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BC284F6">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2"/>
  </w:num>
  <w:num w:numId="4">
    <w:abstractNumId w:val="5"/>
  </w:num>
  <w:num w:numId="5">
    <w:abstractNumId w:val="10"/>
  </w:num>
  <w:num w:numId="6">
    <w:abstractNumId w:val="6"/>
  </w:num>
  <w:num w:numId="7">
    <w:abstractNumId w:val="0"/>
  </w:num>
  <w:num w:numId="8">
    <w:abstractNumId w:val="7"/>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68"/>
    <w:rsid w:val="000302E1"/>
    <w:rsid w:val="00037946"/>
    <w:rsid w:val="00087019"/>
    <w:rsid w:val="001F0745"/>
    <w:rsid w:val="001F58B7"/>
    <w:rsid w:val="00216532"/>
    <w:rsid w:val="00297D7C"/>
    <w:rsid w:val="003845C3"/>
    <w:rsid w:val="00393B21"/>
    <w:rsid w:val="003F1CC9"/>
    <w:rsid w:val="004A02BC"/>
    <w:rsid w:val="004E6283"/>
    <w:rsid w:val="004F4B61"/>
    <w:rsid w:val="00502DBE"/>
    <w:rsid w:val="00516F1C"/>
    <w:rsid w:val="00550A00"/>
    <w:rsid w:val="005A6AD7"/>
    <w:rsid w:val="005A749C"/>
    <w:rsid w:val="0060008E"/>
    <w:rsid w:val="00627BF0"/>
    <w:rsid w:val="00656189"/>
    <w:rsid w:val="006654DC"/>
    <w:rsid w:val="00731DF2"/>
    <w:rsid w:val="007D2465"/>
    <w:rsid w:val="00821319"/>
    <w:rsid w:val="00824D86"/>
    <w:rsid w:val="00830696"/>
    <w:rsid w:val="00832F63"/>
    <w:rsid w:val="00876A82"/>
    <w:rsid w:val="00887A6B"/>
    <w:rsid w:val="008D4E12"/>
    <w:rsid w:val="009205C5"/>
    <w:rsid w:val="0097007D"/>
    <w:rsid w:val="009807AA"/>
    <w:rsid w:val="009D513F"/>
    <w:rsid w:val="009D6FA7"/>
    <w:rsid w:val="00A20643"/>
    <w:rsid w:val="00A82388"/>
    <w:rsid w:val="00AB4597"/>
    <w:rsid w:val="00AF758F"/>
    <w:rsid w:val="00B05D68"/>
    <w:rsid w:val="00B274EE"/>
    <w:rsid w:val="00B70F4D"/>
    <w:rsid w:val="00B91065"/>
    <w:rsid w:val="00C06917"/>
    <w:rsid w:val="00C1102E"/>
    <w:rsid w:val="00C136A5"/>
    <w:rsid w:val="00C50281"/>
    <w:rsid w:val="00CB1232"/>
    <w:rsid w:val="00CC6B5E"/>
    <w:rsid w:val="00CD0D32"/>
    <w:rsid w:val="00CF3B10"/>
    <w:rsid w:val="00D42F98"/>
    <w:rsid w:val="00DB0DAA"/>
    <w:rsid w:val="00DB110C"/>
    <w:rsid w:val="00E24F4F"/>
    <w:rsid w:val="00E54237"/>
    <w:rsid w:val="00E54E9D"/>
    <w:rsid w:val="00E70191"/>
    <w:rsid w:val="00E86E74"/>
    <w:rsid w:val="00EF1C4E"/>
    <w:rsid w:val="00F15388"/>
    <w:rsid w:val="00FE32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05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B4597"/>
    <w:pPr>
      <w:ind w:left="720"/>
      <w:contextualSpacing/>
    </w:pPr>
  </w:style>
  <w:style w:type="table" w:customStyle="1" w:styleId="TableGrid">
    <w:name w:val="TableGrid"/>
    <w:rsid w:val="00627BF0"/>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50A0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0A00"/>
    <w:rPr>
      <w:rFonts w:ascii="Segoe UI" w:hAnsi="Segoe UI" w:cs="Segoe UI"/>
      <w:sz w:val="18"/>
      <w:szCs w:val="18"/>
    </w:rPr>
  </w:style>
  <w:style w:type="paragraph" w:styleId="Intestazione">
    <w:name w:val="header"/>
    <w:basedOn w:val="Normale"/>
    <w:link w:val="IntestazioneCarattere"/>
    <w:uiPriority w:val="99"/>
    <w:unhideWhenUsed/>
    <w:rsid w:val="00550A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0A00"/>
  </w:style>
  <w:style w:type="paragraph" w:styleId="Pidipagina">
    <w:name w:val="footer"/>
    <w:basedOn w:val="Normale"/>
    <w:link w:val="PidipaginaCarattere"/>
    <w:uiPriority w:val="99"/>
    <w:unhideWhenUsed/>
    <w:rsid w:val="00550A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0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05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B4597"/>
    <w:pPr>
      <w:ind w:left="720"/>
      <w:contextualSpacing/>
    </w:pPr>
  </w:style>
  <w:style w:type="table" w:customStyle="1" w:styleId="TableGrid">
    <w:name w:val="TableGrid"/>
    <w:rsid w:val="00627BF0"/>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50A0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0A00"/>
    <w:rPr>
      <w:rFonts w:ascii="Segoe UI" w:hAnsi="Segoe UI" w:cs="Segoe UI"/>
      <w:sz w:val="18"/>
      <w:szCs w:val="18"/>
    </w:rPr>
  </w:style>
  <w:style w:type="paragraph" w:styleId="Intestazione">
    <w:name w:val="header"/>
    <w:basedOn w:val="Normale"/>
    <w:link w:val="IntestazioneCarattere"/>
    <w:uiPriority w:val="99"/>
    <w:unhideWhenUsed/>
    <w:rsid w:val="00550A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0A00"/>
  </w:style>
  <w:style w:type="paragraph" w:styleId="Pidipagina">
    <w:name w:val="footer"/>
    <w:basedOn w:val="Normale"/>
    <w:link w:val="PidipaginaCarattere"/>
    <w:uiPriority w:val="99"/>
    <w:unhideWhenUsed/>
    <w:rsid w:val="00550A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ABBD-DD12-43B6-A43B-93753AC1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1941</Words>
  <Characters>11068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wks10</cp:lastModifiedBy>
  <cp:revision>2</cp:revision>
  <cp:lastPrinted>2018-10-05T06:15:00Z</cp:lastPrinted>
  <dcterms:created xsi:type="dcterms:W3CDTF">2020-06-06T09:14:00Z</dcterms:created>
  <dcterms:modified xsi:type="dcterms:W3CDTF">2020-06-06T09:14:00Z</dcterms:modified>
</cp:coreProperties>
</file>